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757D0" w14:textId="60B71EB9" w:rsidR="00407414" w:rsidRPr="00407414" w:rsidRDefault="00433B53" w:rsidP="00407414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07414" w:rsidRPr="00407414">
        <w:rPr>
          <w:rFonts w:ascii="Arial" w:hAnsi="Arial" w:cs="Arial"/>
        </w:rPr>
        <w:t>Uttalande från SLC Nylands (Nylands svenska producent</w:t>
      </w:r>
      <w:r w:rsidR="00407414" w:rsidRPr="006E38AF">
        <w:rPr>
          <w:rFonts w:ascii="Arial" w:hAnsi="Arial" w:cs="Arial"/>
        </w:rPr>
        <w:t xml:space="preserve">förbund NSP r.f.) höstmöte 19.11.2019 </w:t>
      </w:r>
      <w:r w:rsidR="00407414" w:rsidRPr="00407414">
        <w:rPr>
          <w:rFonts w:ascii="Arial" w:hAnsi="Arial" w:cs="Arial"/>
        </w:rPr>
        <w:t xml:space="preserve">i Vanda </w:t>
      </w:r>
    </w:p>
    <w:p w14:paraId="65D0B215" w14:textId="0C07626E" w:rsidR="00407414" w:rsidRPr="00407414" w:rsidRDefault="00407414" w:rsidP="00DC76A6">
      <w:pPr>
        <w:rPr>
          <w:rFonts w:ascii="Arial" w:eastAsia="Times New Roman" w:hAnsi="Arial" w:cs="Arial"/>
          <w:b/>
        </w:rPr>
      </w:pPr>
      <w:r w:rsidRPr="00407414">
        <w:rPr>
          <w:rFonts w:ascii="Arial" w:hAnsi="Arial" w:cs="Arial"/>
          <w:b/>
          <w:bCs/>
        </w:rPr>
        <w:t>SLC Ny</w:t>
      </w:r>
      <w:r w:rsidR="006E38AF" w:rsidRPr="006E38AF">
        <w:rPr>
          <w:rFonts w:ascii="Arial" w:hAnsi="Arial" w:cs="Arial"/>
          <w:b/>
          <w:bCs/>
        </w:rPr>
        <w:t xml:space="preserve">land: </w:t>
      </w:r>
      <w:r w:rsidR="00DC76A6" w:rsidRPr="00DC76A6">
        <w:rPr>
          <w:rFonts w:ascii="Arial" w:eastAsia="Times New Roman" w:hAnsi="Arial" w:cs="Arial"/>
          <w:b/>
        </w:rPr>
        <w:t xml:space="preserve">Vi kan </w:t>
      </w:r>
      <w:r w:rsidR="00DC76A6">
        <w:rPr>
          <w:rFonts w:ascii="Arial" w:eastAsia="Times New Roman" w:hAnsi="Arial" w:cs="Arial"/>
          <w:b/>
        </w:rPr>
        <w:t xml:space="preserve">avstå </w:t>
      </w:r>
      <w:r w:rsidR="00DC76A6" w:rsidRPr="00DC76A6">
        <w:rPr>
          <w:rFonts w:ascii="Arial" w:eastAsia="Times New Roman" w:hAnsi="Arial" w:cs="Arial"/>
          <w:b/>
        </w:rPr>
        <w:t>fossila bränslen</w:t>
      </w:r>
      <w:r w:rsidR="00DC76A6">
        <w:rPr>
          <w:rFonts w:ascii="Arial" w:eastAsia="Times New Roman" w:hAnsi="Arial" w:cs="Arial"/>
          <w:b/>
        </w:rPr>
        <w:t xml:space="preserve">, men inte </w:t>
      </w:r>
      <w:r w:rsidR="00DC76A6" w:rsidRPr="00DC76A6">
        <w:rPr>
          <w:rFonts w:ascii="Arial" w:eastAsia="Times New Roman" w:hAnsi="Arial" w:cs="Arial"/>
          <w:b/>
        </w:rPr>
        <w:t>vår matproduktion!</w:t>
      </w:r>
    </w:p>
    <w:p w14:paraId="111AA226" w14:textId="77777777" w:rsidR="00DC76A6" w:rsidRDefault="003536AA" w:rsidP="00DC76A6">
      <w:pPr>
        <w:spacing w:before="100" w:beforeAutospacing="1" w:after="100" w:afterAutospacing="1"/>
        <w:rPr>
          <w:rFonts w:ascii="Arial" w:hAnsi="Arial" w:cs="Arial"/>
        </w:rPr>
      </w:pPr>
      <w:r w:rsidRPr="00433B53">
        <w:rPr>
          <w:rFonts w:ascii="Arial" w:eastAsia="Times New Roman" w:hAnsi="Arial" w:cs="Arial"/>
          <w:shd w:val="clear" w:color="auto" w:fill="FFFFFF"/>
        </w:rPr>
        <w:t xml:space="preserve">De gröna näringarna, åkrarna och skogen, är de medel vi har för att binda och ta bort växthusgaser ur atmosfären. I synnerhet våra skogar är betydande kolsänkor </w:t>
      </w:r>
      <w:r w:rsidR="00407414" w:rsidRPr="00407414">
        <w:rPr>
          <w:rFonts w:ascii="Arial" w:hAnsi="Arial" w:cs="Arial"/>
        </w:rPr>
        <w:t xml:space="preserve">konstaterar SLC Nylands </w:t>
      </w:r>
      <w:r w:rsidR="00433B53" w:rsidRPr="00433B53">
        <w:rPr>
          <w:rFonts w:ascii="Arial" w:hAnsi="Arial" w:cs="Arial"/>
        </w:rPr>
        <w:t xml:space="preserve">höstmöte. </w:t>
      </w:r>
      <w:r w:rsidR="00407414" w:rsidRPr="00407414">
        <w:rPr>
          <w:rFonts w:ascii="Arial" w:hAnsi="Arial" w:cs="Arial"/>
        </w:rPr>
        <w:t xml:space="preserve"> </w:t>
      </w:r>
    </w:p>
    <w:p w14:paraId="63CFC576" w14:textId="528B9D19" w:rsidR="00433B53" w:rsidRPr="00DC76A6" w:rsidRDefault="00937D77" w:rsidP="00DC76A6">
      <w:pPr>
        <w:spacing w:before="100" w:beforeAutospacing="1" w:after="100" w:afterAutospacing="1"/>
        <w:rPr>
          <w:rFonts w:ascii="Arial" w:hAnsi="Arial" w:cs="Arial"/>
        </w:rPr>
      </w:pPr>
      <w:r w:rsidRPr="00937D77">
        <w:rPr>
          <w:rFonts w:ascii="Arial" w:eastAsia="Times New Roman" w:hAnsi="Arial" w:cs="Arial"/>
        </w:rPr>
        <w:t xml:space="preserve">Energisektorn och förbränning av fossila bränslen </w:t>
      </w:r>
      <w:r w:rsidR="009E298B" w:rsidRPr="00937D77">
        <w:rPr>
          <w:rFonts w:ascii="Arial" w:eastAsia="Times New Roman" w:hAnsi="Arial" w:cs="Arial"/>
        </w:rPr>
        <w:t xml:space="preserve">står </w:t>
      </w:r>
      <w:r w:rsidRPr="00937D77">
        <w:rPr>
          <w:rFonts w:ascii="Arial" w:eastAsia="Times New Roman" w:hAnsi="Arial" w:cs="Arial"/>
        </w:rPr>
        <w:t xml:space="preserve">enligt Statistikcentralen (2018) </w:t>
      </w:r>
      <w:r w:rsidR="009E298B" w:rsidRPr="00937D77">
        <w:rPr>
          <w:rFonts w:ascii="Arial" w:eastAsia="Times New Roman" w:hAnsi="Arial" w:cs="Arial"/>
        </w:rPr>
        <w:t xml:space="preserve">för </w:t>
      </w:r>
      <w:r w:rsidR="002E1C7D" w:rsidRPr="00937D77">
        <w:rPr>
          <w:rFonts w:ascii="Arial" w:eastAsia="Times New Roman" w:hAnsi="Arial" w:cs="Arial"/>
        </w:rPr>
        <w:t>cirka</w:t>
      </w:r>
      <w:r w:rsidR="009E298B" w:rsidRPr="00937D77">
        <w:rPr>
          <w:rFonts w:ascii="Arial" w:eastAsia="Times New Roman" w:hAnsi="Arial" w:cs="Arial"/>
        </w:rPr>
        <w:t xml:space="preserve"> tre fjärdedelar (7</w:t>
      </w:r>
      <w:r w:rsidR="002E1C7D" w:rsidRPr="00937D77">
        <w:rPr>
          <w:rFonts w:ascii="Arial" w:eastAsia="Times New Roman" w:hAnsi="Arial" w:cs="Arial"/>
        </w:rPr>
        <w:t>5</w:t>
      </w:r>
      <w:r w:rsidR="009E298B" w:rsidRPr="00937D77">
        <w:rPr>
          <w:rFonts w:ascii="Arial" w:eastAsia="Times New Roman" w:hAnsi="Arial" w:cs="Arial"/>
        </w:rPr>
        <w:t xml:space="preserve"> %) av Finlands klimatutsläpp</w:t>
      </w:r>
      <w:r>
        <w:rPr>
          <w:rFonts w:ascii="Arial" w:eastAsia="Times New Roman" w:hAnsi="Arial" w:cs="Arial"/>
        </w:rPr>
        <w:t>.</w:t>
      </w:r>
      <w:r w:rsidR="002E1C7D" w:rsidRPr="00937D77">
        <w:rPr>
          <w:rFonts w:ascii="Arial" w:eastAsia="Times New Roman" w:hAnsi="Arial" w:cs="Arial"/>
        </w:rPr>
        <w:t xml:space="preserve"> Endast 11 % av utsläppen härstammar från jordbruket.</w:t>
      </w:r>
      <w:r w:rsidR="009E298B" w:rsidRPr="00433B53">
        <w:rPr>
          <w:rFonts w:ascii="Arial" w:eastAsia="Times New Roman" w:hAnsi="Arial" w:cs="Arial"/>
        </w:rPr>
        <w:t xml:space="preserve"> </w:t>
      </w:r>
      <w:r w:rsidR="009E298B" w:rsidRPr="00433B53">
        <w:rPr>
          <w:rFonts w:ascii="Arial" w:eastAsia="Times New Roman" w:hAnsi="Arial" w:cs="Arial"/>
          <w:shd w:val="clear" w:color="auto" w:fill="FFFFFF"/>
        </w:rPr>
        <w:t>F</w:t>
      </w:r>
      <w:r w:rsidR="00FD5565" w:rsidRPr="00433B53">
        <w:rPr>
          <w:rFonts w:ascii="Arial" w:eastAsia="Times New Roman" w:hAnsi="Arial" w:cs="Arial"/>
          <w:shd w:val="clear" w:color="auto" w:fill="FFFFFF"/>
        </w:rPr>
        <w:t>ör att vi skall uppnå de uppställda klimatmålen</w:t>
      </w:r>
      <w:r w:rsidR="009E298B" w:rsidRPr="00433B53">
        <w:rPr>
          <w:rFonts w:ascii="Arial" w:eastAsia="Times New Roman" w:hAnsi="Arial" w:cs="Arial"/>
          <w:shd w:val="clear" w:color="auto" w:fill="FFFFFF"/>
        </w:rPr>
        <w:t xml:space="preserve"> måste utsläppen från fossil energi minska rejält, </w:t>
      </w:r>
      <w:r w:rsidR="003B4A04">
        <w:rPr>
          <w:rFonts w:ascii="Arial" w:eastAsia="Times New Roman" w:hAnsi="Arial" w:cs="Arial"/>
          <w:shd w:val="clear" w:color="auto" w:fill="FFFFFF"/>
        </w:rPr>
        <w:t xml:space="preserve">och de gröna näringarnas kolbindning öka. Här är bioekonomin </w:t>
      </w:r>
      <w:r w:rsidR="009E298B" w:rsidRPr="00433B53">
        <w:rPr>
          <w:rFonts w:ascii="Arial" w:eastAsia="Times New Roman" w:hAnsi="Arial" w:cs="Arial"/>
          <w:shd w:val="clear" w:color="auto" w:fill="FFFFFF"/>
        </w:rPr>
        <w:t>i en nyckelställning</w:t>
      </w:r>
      <w:r w:rsidR="003B4A04">
        <w:rPr>
          <w:rFonts w:ascii="Arial" w:eastAsia="Times New Roman" w:hAnsi="Arial" w:cs="Arial"/>
          <w:shd w:val="clear" w:color="auto" w:fill="FFFFFF"/>
        </w:rPr>
        <w:t>. D</w:t>
      </w:r>
      <w:r w:rsidR="00FD5565" w:rsidRPr="00433B53">
        <w:rPr>
          <w:rFonts w:ascii="Arial" w:eastAsia="Times New Roman" w:hAnsi="Arial" w:cs="Arial"/>
        </w:rPr>
        <w:t>e gröna näringarna står för lösningar, inte problemen, i klimatfrågan.</w:t>
      </w:r>
      <w:r w:rsidR="00FD5565" w:rsidRPr="00433B53">
        <w:rPr>
          <w:rFonts w:ascii="Arial" w:eastAsia="Times New Roman" w:hAnsi="Arial" w:cs="Arial"/>
          <w:shd w:val="clear" w:color="auto" w:fill="FFFFFF"/>
        </w:rPr>
        <w:t xml:space="preserve"> </w:t>
      </w:r>
      <w:r w:rsidR="00DC76A6">
        <w:rPr>
          <w:rFonts w:ascii="Arial" w:eastAsia="Times New Roman" w:hAnsi="Arial" w:cs="Arial"/>
        </w:rPr>
        <w:t>Vi kan på sikt avstå från fossila bränslen, men inte från vår matproduktion!</w:t>
      </w:r>
    </w:p>
    <w:p w14:paraId="664005CD" w14:textId="70455EC0" w:rsidR="002E1C7D" w:rsidRDefault="00DE5A11" w:rsidP="00370AE6">
      <w:pPr>
        <w:rPr>
          <w:rFonts w:ascii="Arial" w:eastAsia="Times New Roman" w:hAnsi="Arial" w:cs="Arial"/>
        </w:rPr>
      </w:pPr>
      <w:r w:rsidRPr="00433B53">
        <w:rPr>
          <w:rFonts w:ascii="Arial" w:eastAsia="Times New Roman" w:hAnsi="Arial" w:cs="Arial"/>
        </w:rPr>
        <w:t>SLC Nylands höstmöte framhåller att v</w:t>
      </w:r>
      <w:r w:rsidR="004D753C" w:rsidRPr="00433B53">
        <w:rPr>
          <w:rFonts w:ascii="Arial" w:eastAsia="Times New Roman" w:hAnsi="Arial" w:cs="Arial"/>
        </w:rPr>
        <w:t xml:space="preserve">älskötta skogar är bästa garanten för ökad kolbindning och för landets ekonomi. </w:t>
      </w:r>
      <w:r w:rsidR="00DC76A6">
        <w:rPr>
          <w:rFonts w:ascii="Arial" w:eastAsia="Times New Roman" w:hAnsi="Arial" w:cs="Arial"/>
        </w:rPr>
        <w:t xml:space="preserve">Genom aktiv skogsvård kan vi </w:t>
      </w:r>
      <w:r w:rsidR="004D753C" w:rsidRPr="00433B53">
        <w:rPr>
          <w:rFonts w:ascii="Arial" w:eastAsia="Times New Roman" w:hAnsi="Arial" w:cs="Arial"/>
        </w:rPr>
        <w:t xml:space="preserve">samtidigt </w:t>
      </w:r>
      <w:r w:rsidR="003B4A04">
        <w:rPr>
          <w:rFonts w:ascii="Arial" w:eastAsia="Times New Roman" w:hAnsi="Arial" w:cs="Arial"/>
        </w:rPr>
        <w:t xml:space="preserve">både </w:t>
      </w:r>
      <w:r w:rsidR="004D753C" w:rsidRPr="00433B53">
        <w:rPr>
          <w:rFonts w:ascii="Arial" w:eastAsia="Times New Roman" w:hAnsi="Arial" w:cs="Arial"/>
        </w:rPr>
        <w:t xml:space="preserve">öka kolbindningen och hållbart öka avverkningarna. </w:t>
      </w:r>
      <w:r w:rsidR="00906AF9" w:rsidRPr="00937D77">
        <w:rPr>
          <w:rFonts w:ascii="Arial" w:eastAsia="Times New Roman" w:hAnsi="Arial" w:cs="Arial"/>
        </w:rPr>
        <w:t>Kolbindningen och kolsänkan i skogen är beroende av skogsägarens skötselåtgärder</w:t>
      </w:r>
      <w:r w:rsidR="003B4A04">
        <w:rPr>
          <w:rFonts w:ascii="Arial" w:eastAsia="Times New Roman" w:hAnsi="Arial" w:cs="Arial"/>
        </w:rPr>
        <w:t xml:space="preserve"> och investeringar</w:t>
      </w:r>
      <w:r w:rsidR="00906AF9" w:rsidRPr="00937D77">
        <w:rPr>
          <w:rFonts w:ascii="Arial" w:eastAsia="Times New Roman" w:hAnsi="Arial" w:cs="Arial"/>
        </w:rPr>
        <w:t xml:space="preserve">. Det borde nu </w:t>
      </w:r>
      <w:r w:rsidR="00937D77">
        <w:rPr>
          <w:rFonts w:ascii="Arial" w:eastAsia="Times New Roman" w:hAnsi="Arial" w:cs="Arial"/>
        </w:rPr>
        <w:t>entydigt</w:t>
      </w:r>
      <w:r w:rsidR="00906AF9" w:rsidRPr="00937D77">
        <w:rPr>
          <w:rFonts w:ascii="Arial" w:eastAsia="Times New Roman" w:hAnsi="Arial" w:cs="Arial"/>
        </w:rPr>
        <w:t xml:space="preserve"> slås fast att markägaren skall kunna kompenseras för den kolsänka man bidrar me</w:t>
      </w:r>
      <w:r w:rsidR="00937D77">
        <w:rPr>
          <w:rFonts w:ascii="Arial" w:eastAsia="Times New Roman" w:hAnsi="Arial" w:cs="Arial"/>
        </w:rPr>
        <w:t>d.</w:t>
      </w:r>
    </w:p>
    <w:p w14:paraId="39C437C5" w14:textId="77777777" w:rsidR="002E1C7D" w:rsidRDefault="002E1C7D" w:rsidP="00370AE6">
      <w:pPr>
        <w:rPr>
          <w:rFonts w:ascii="Arial" w:eastAsia="Times New Roman" w:hAnsi="Arial" w:cs="Arial"/>
        </w:rPr>
      </w:pPr>
    </w:p>
    <w:p w14:paraId="34D73EDF" w14:textId="2BDD5CF0" w:rsidR="00370AE6" w:rsidRPr="001218C7" w:rsidRDefault="004D753C" w:rsidP="00370AE6">
      <w:pPr>
        <w:rPr>
          <w:rStyle w:val="apple-converted-space"/>
          <w:rFonts w:ascii="Arial" w:eastAsia="Times New Roman" w:hAnsi="Arial" w:cs="Arial"/>
        </w:rPr>
      </w:pPr>
      <w:r w:rsidRPr="00433B53">
        <w:rPr>
          <w:rFonts w:ascii="Arial" w:eastAsia="Times New Roman" w:hAnsi="Arial" w:cs="Arial"/>
        </w:rPr>
        <w:t>Samtidigt kan vi</w:t>
      </w:r>
      <w:r w:rsidRPr="00433B53">
        <w:rPr>
          <w:rFonts w:ascii="Arial" w:eastAsia="Times New Roman" w:hAnsi="Arial" w:cs="Arial"/>
          <w:shd w:val="clear" w:color="auto" w:fill="FFFFFF"/>
        </w:rPr>
        <w:t xml:space="preserve"> bli bättre på att binda kol även inom jordbruket.</w:t>
      </w:r>
      <w:r w:rsidR="00433B53" w:rsidRPr="00433B53">
        <w:rPr>
          <w:rFonts w:ascii="Arial" w:eastAsia="Times New Roman" w:hAnsi="Arial" w:cs="Arial"/>
          <w:shd w:val="clear" w:color="auto" w:fill="FFFFFF"/>
        </w:rPr>
        <w:t xml:space="preserve"> </w:t>
      </w:r>
      <w:r w:rsidR="00712C09" w:rsidRPr="00433B53">
        <w:rPr>
          <w:rFonts w:ascii="Arial" w:eastAsia="Times New Roman" w:hAnsi="Arial" w:cs="Arial"/>
          <w:shd w:val="clear" w:color="auto" w:fill="FFFFFF"/>
        </w:rPr>
        <w:t xml:space="preserve">Här behövs nu satsningar för att </w:t>
      </w:r>
      <w:r w:rsidR="00C94166" w:rsidRPr="00433B53">
        <w:rPr>
          <w:rFonts w:ascii="Arial" w:eastAsia="Times New Roman" w:hAnsi="Arial" w:cs="Arial"/>
          <w:shd w:val="clear" w:color="auto" w:fill="FFFFFF"/>
        </w:rPr>
        <w:t xml:space="preserve">vetenskapligt kunna påvisa </w:t>
      </w:r>
      <w:r w:rsidR="00712C09" w:rsidRPr="00433B53">
        <w:rPr>
          <w:rFonts w:ascii="Arial" w:eastAsia="Times New Roman" w:hAnsi="Arial" w:cs="Arial"/>
          <w:shd w:val="clear" w:color="auto" w:fill="FFFFFF"/>
        </w:rPr>
        <w:t xml:space="preserve">hurdana </w:t>
      </w:r>
      <w:r w:rsidR="00C94166" w:rsidRPr="00433B53">
        <w:rPr>
          <w:rFonts w:ascii="Arial" w:eastAsia="Times New Roman" w:hAnsi="Arial" w:cs="Arial"/>
          <w:shd w:val="clear" w:color="auto" w:fill="FFFFFF"/>
        </w:rPr>
        <w:t xml:space="preserve">odlingsmetoder som </w:t>
      </w:r>
      <w:r w:rsidR="00712C09" w:rsidRPr="00433B53">
        <w:rPr>
          <w:rFonts w:ascii="Arial" w:eastAsia="Times New Roman" w:hAnsi="Arial" w:cs="Arial"/>
          <w:shd w:val="clear" w:color="auto" w:fill="FFFFFF"/>
        </w:rPr>
        <w:t>fungerar bäst för att lagra</w:t>
      </w:r>
      <w:r w:rsidR="00C94166" w:rsidRPr="00433B53">
        <w:rPr>
          <w:rFonts w:ascii="Arial" w:eastAsia="Times New Roman" w:hAnsi="Arial" w:cs="Arial"/>
          <w:shd w:val="clear" w:color="auto" w:fill="FFFFFF"/>
        </w:rPr>
        <w:t xml:space="preserve"> kol i åkerjord.</w:t>
      </w:r>
      <w:r w:rsidR="00712C09" w:rsidRPr="00433B53">
        <w:rPr>
          <w:rFonts w:ascii="Arial" w:eastAsia="Times New Roman" w:hAnsi="Arial" w:cs="Arial"/>
          <w:shd w:val="clear" w:color="auto" w:fill="FFFFFF"/>
        </w:rPr>
        <w:t xml:space="preserve"> De åtgärder som vidtas </w:t>
      </w:r>
      <w:r w:rsidR="003B4A04">
        <w:rPr>
          <w:rFonts w:ascii="Arial" w:eastAsia="Times New Roman" w:hAnsi="Arial" w:cs="Arial"/>
          <w:shd w:val="clear" w:color="auto" w:fill="FFFFFF"/>
        </w:rPr>
        <w:t>för ökad kolbindning måste</w:t>
      </w:r>
      <w:r w:rsidR="00E1373D">
        <w:rPr>
          <w:rFonts w:ascii="Arial" w:eastAsia="Times New Roman" w:hAnsi="Arial" w:cs="Arial"/>
          <w:shd w:val="clear" w:color="auto" w:fill="FFFFFF"/>
        </w:rPr>
        <w:t xml:space="preserve"> vara praktiskt genomförbara och </w:t>
      </w:r>
      <w:r w:rsidR="00712C09" w:rsidRPr="00433B53">
        <w:rPr>
          <w:rFonts w:ascii="Arial" w:eastAsia="Times New Roman" w:hAnsi="Arial" w:cs="Arial"/>
          <w:shd w:val="clear" w:color="auto" w:fill="FFFFFF"/>
        </w:rPr>
        <w:t>basera sig på konkret nytta som verifierats med forskning.</w:t>
      </w:r>
      <w:r w:rsidR="00370AE6" w:rsidRPr="00433B53">
        <w:rPr>
          <w:rFonts w:ascii="Arial" w:eastAsia="Times New Roman" w:hAnsi="Arial" w:cs="Arial"/>
          <w:shd w:val="clear" w:color="auto" w:fill="FFFFFF"/>
        </w:rPr>
        <w:t xml:space="preserve"> Målet med metoderna är inte enbart att binda kol från atmosfären utan metoderna förbättrar också </w:t>
      </w:r>
      <w:r w:rsidR="00035D77" w:rsidRPr="00433B53">
        <w:rPr>
          <w:rFonts w:ascii="Arial" w:eastAsia="Times New Roman" w:hAnsi="Arial" w:cs="Arial"/>
          <w:shd w:val="clear" w:color="auto" w:fill="FFFFFF"/>
        </w:rPr>
        <w:t xml:space="preserve">åkerns bördighet, minskar näringsläckaget och </w:t>
      </w:r>
      <w:r w:rsidR="00370AE6" w:rsidRPr="00433B53">
        <w:rPr>
          <w:rFonts w:ascii="Arial" w:eastAsia="Times New Roman" w:hAnsi="Arial" w:cs="Arial"/>
          <w:shd w:val="clear" w:color="auto" w:fill="FFFFFF"/>
        </w:rPr>
        <w:t>gagnar naturens mångfald.</w:t>
      </w:r>
      <w:r w:rsidR="00370AE6" w:rsidRPr="00433B53">
        <w:rPr>
          <w:rStyle w:val="apple-converted-space"/>
          <w:rFonts w:ascii="Arial" w:eastAsia="Times New Roman" w:hAnsi="Arial" w:cs="Arial"/>
          <w:shd w:val="clear" w:color="auto" w:fill="FFFFFF"/>
        </w:rPr>
        <w:t> </w:t>
      </w:r>
      <w:r w:rsidR="001218C7" w:rsidRPr="001218C7">
        <w:rPr>
          <w:rFonts w:ascii="Arial" w:hAnsi="Arial" w:cs="Arial"/>
          <w:color w:val="1A1A1A"/>
          <w:lang w:eastAsia="en-US"/>
        </w:rPr>
        <w:t>I växtodlingen kan jordbrukare öka kolbindningen genom att t.ex. i större utsträckning ha växttäcke på åkrarna året runt samt genom minskad bearbetning av åkrar. </w:t>
      </w:r>
    </w:p>
    <w:p w14:paraId="4093C648" w14:textId="77777777" w:rsidR="00433B53" w:rsidRPr="00433B53" w:rsidRDefault="00433B53" w:rsidP="00370AE6">
      <w:pPr>
        <w:rPr>
          <w:rFonts w:ascii="Arial" w:eastAsia="Times New Roman" w:hAnsi="Arial" w:cs="Arial"/>
        </w:rPr>
      </w:pPr>
    </w:p>
    <w:p w14:paraId="7A8088B4" w14:textId="67FB816E" w:rsidR="003536AA" w:rsidRPr="00433B53" w:rsidRDefault="00E83BCC" w:rsidP="00BE4DC8">
      <w:pPr>
        <w:rPr>
          <w:rFonts w:ascii="Arial" w:eastAsia="Times New Roman" w:hAnsi="Arial" w:cs="Arial"/>
        </w:rPr>
      </w:pPr>
      <w:r w:rsidRPr="00433B53">
        <w:rPr>
          <w:rFonts w:ascii="Arial" w:eastAsia="Times New Roman" w:hAnsi="Arial" w:cs="Arial"/>
        </w:rPr>
        <w:t>Även inom lantbruket är det viktigt att kunna minska beroendet och användningen av fossila bränslen</w:t>
      </w:r>
      <w:r w:rsidR="003D6C1D">
        <w:rPr>
          <w:rFonts w:ascii="Arial" w:eastAsia="Times New Roman" w:hAnsi="Arial" w:cs="Arial"/>
        </w:rPr>
        <w:t>.</w:t>
      </w:r>
      <w:r w:rsidRPr="00433B53">
        <w:rPr>
          <w:rFonts w:ascii="Arial" w:eastAsia="Times New Roman" w:hAnsi="Arial" w:cs="Arial"/>
        </w:rPr>
        <w:t xml:space="preserve"> </w:t>
      </w:r>
      <w:r w:rsidR="00DE5A11" w:rsidRPr="00433B53">
        <w:rPr>
          <w:rFonts w:ascii="Arial" w:eastAsia="Times New Roman" w:hAnsi="Arial" w:cs="Arial"/>
        </w:rPr>
        <w:t xml:space="preserve">Detta </w:t>
      </w:r>
      <w:r w:rsidRPr="00433B53">
        <w:rPr>
          <w:rFonts w:ascii="Arial" w:eastAsia="Times New Roman" w:hAnsi="Arial" w:cs="Arial"/>
        </w:rPr>
        <w:t>kräver åtgärder</w:t>
      </w:r>
      <w:r w:rsidR="00DE5A11" w:rsidRPr="00433B53">
        <w:rPr>
          <w:rFonts w:ascii="Arial" w:eastAsia="Times New Roman" w:hAnsi="Arial" w:cs="Arial"/>
        </w:rPr>
        <w:t xml:space="preserve"> såväl på gårdsnivå som </w:t>
      </w:r>
      <w:r w:rsidR="008D2706" w:rsidRPr="00433B53">
        <w:rPr>
          <w:rFonts w:ascii="Arial" w:eastAsia="Times New Roman" w:hAnsi="Arial" w:cs="Arial"/>
        </w:rPr>
        <w:t xml:space="preserve">inom sektorns företag samt av statsmakten. </w:t>
      </w:r>
      <w:r w:rsidR="003B4A04">
        <w:rPr>
          <w:rFonts w:ascii="Arial" w:eastAsia="Times New Roman" w:hAnsi="Arial" w:cs="Arial"/>
        </w:rPr>
        <w:t>Investeringar behövs bland annat i</w:t>
      </w:r>
      <w:r w:rsidR="003536AA" w:rsidRPr="00433B53">
        <w:rPr>
          <w:rFonts w:ascii="Arial" w:eastAsia="Times New Roman" w:hAnsi="Arial" w:cs="Arial"/>
        </w:rPr>
        <w:t xml:space="preserve"> småskaliga biogas</w:t>
      </w:r>
      <w:r w:rsidR="00A07ACA">
        <w:rPr>
          <w:rFonts w:ascii="Arial" w:eastAsia="Times New Roman" w:hAnsi="Arial" w:cs="Arial"/>
        </w:rPr>
        <w:t>anläggningar och annan förny</w:t>
      </w:r>
      <w:r w:rsidR="003536AA" w:rsidRPr="00433B53">
        <w:rPr>
          <w:rFonts w:ascii="Arial" w:eastAsia="Times New Roman" w:hAnsi="Arial" w:cs="Arial"/>
        </w:rPr>
        <w:t>bar energi.</w:t>
      </w:r>
      <w:r w:rsidRPr="00433B53">
        <w:rPr>
          <w:rFonts w:ascii="Arial" w:eastAsia="Times New Roman" w:hAnsi="Arial" w:cs="Arial"/>
        </w:rPr>
        <w:t xml:space="preserve"> </w:t>
      </w:r>
      <w:r w:rsidR="00D445A5" w:rsidRPr="00433B53">
        <w:rPr>
          <w:rFonts w:ascii="Arial" w:eastAsia="Times New Roman" w:hAnsi="Arial" w:cs="Arial"/>
        </w:rPr>
        <w:t>Inom v</w:t>
      </w:r>
      <w:r w:rsidRPr="00433B53">
        <w:rPr>
          <w:rFonts w:ascii="Arial" w:eastAsia="Times New Roman" w:hAnsi="Arial" w:cs="Arial"/>
        </w:rPr>
        <w:t>äxthusodlingen</w:t>
      </w:r>
      <w:r w:rsidR="00D445A5" w:rsidRPr="00433B53">
        <w:rPr>
          <w:rFonts w:ascii="Arial" w:eastAsia="Times New Roman" w:hAnsi="Arial" w:cs="Arial"/>
        </w:rPr>
        <w:t xml:space="preserve"> har man </w:t>
      </w:r>
      <w:r w:rsidR="00184944" w:rsidRPr="00433B53">
        <w:rPr>
          <w:rFonts w:ascii="Arial" w:eastAsia="Times New Roman" w:hAnsi="Arial" w:cs="Arial"/>
        </w:rPr>
        <w:t>red</w:t>
      </w:r>
      <w:r w:rsidR="00A07ACA">
        <w:rPr>
          <w:rFonts w:ascii="Arial" w:eastAsia="Times New Roman" w:hAnsi="Arial" w:cs="Arial"/>
        </w:rPr>
        <w:t>an långt övergått till förny</w:t>
      </w:r>
      <w:r w:rsidR="00184944" w:rsidRPr="00433B53">
        <w:rPr>
          <w:rFonts w:ascii="Arial" w:eastAsia="Times New Roman" w:hAnsi="Arial" w:cs="Arial"/>
        </w:rPr>
        <w:t>bar energi och med användning av ledbelysning ytterligare kunnat reducera klimatutsläppen.</w:t>
      </w:r>
      <w:r w:rsidR="00433B53" w:rsidRPr="00433B53">
        <w:rPr>
          <w:rFonts w:ascii="Arial" w:eastAsia="Times New Roman" w:hAnsi="Arial" w:cs="Arial"/>
        </w:rPr>
        <w:t xml:space="preserve"> Den finländska mjölk- och köttproduktionen har likaså en förhållandevis liten påverkan på klimatet, särskilt </w:t>
      </w:r>
      <w:r w:rsidR="00FC2669">
        <w:rPr>
          <w:rFonts w:ascii="Arial" w:eastAsia="Times New Roman" w:hAnsi="Arial" w:cs="Arial"/>
        </w:rPr>
        <w:t>i en global jämförelse. D</w:t>
      </w:r>
      <w:r w:rsidR="00433B53" w:rsidRPr="00433B53">
        <w:rPr>
          <w:rFonts w:ascii="Arial" w:eastAsia="Times New Roman" w:hAnsi="Arial" w:cs="Arial"/>
        </w:rPr>
        <w:t>ärför</w:t>
      </w:r>
      <w:r w:rsidR="00FC2669">
        <w:rPr>
          <w:rFonts w:ascii="Arial" w:eastAsia="Times New Roman" w:hAnsi="Arial" w:cs="Arial"/>
        </w:rPr>
        <w:t xml:space="preserve"> är det</w:t>
      </w:r>
      <w:r w:rsidR="00433B53" w:rsidRPr="00433B53">
        <w:rPr>
          <w:rFonts w:ascii="Arial" w:eastAsia="Times New Roman" w:hAnsi="Arial" w:cs="Arial"/>
        </w:rPr>
        <w:t xml:space="preserve"> klimatsmart att välja finländsk mat!</w:t>
      </w:r>
    </w:p>
    <w:p w14:paraId="73875DA0" w14:textId="77777777" w:rsidR="00407414" w:rsidRPr="00407414" w:rsidRDefault="00407414" w:rsidP="00407414">
      <w:pPr>
        <w:spacing w:before="100" w:beforeAutospacing="1" w:after="100" w:afterAutospacing="1"/>
      </w:pPr>
      <w:r w:rsidRPr="00407414">
        <w:rPr>
          <w:rFonts w:ascii="ArialMT" w:hAnsi="ArialMT" w:cs="ArialMT"/>
          <w:sz w:val="22"/>
          <w:szCs w:val="22"/>
        </w:rPr>
        <w:t xml:space="preserve">Nylands svenska producentförbund NSP r.f. </w:t>
      </w:r>
    </w:p>
    <w:p w14:paraId="36A13BCB" w14:textId="77777777" w:rsidR="00A07ACA" w:rsidRDefault="00407414" w:rsidP="00407414">
      <w:pPr>
        <w:spacing w:before="100" w:beforeAutospacing="1" w:after="100" w:afterAutospacing="1"/>
        <w:rPr>
          <w:rFonts w:ascii="ArialMT" w:hAnsi="ArialMT" w:cs="ArialMT"/>
          <w:sz w:val="22"/>
          <w:szCs w:val="22"/>
        </w:rPr>
      </w:pPr>
      <w:r w:rsidRPr="00407414">
        <w:rPr>
          <w:rFonts w:ascii="ArialMT" w:hAnsi="ArialMT" w:cs="ArialMT"/>
          <w:sz w:val="22"/>
          <w:szCs w:val="22"/>
        </w:rPr>
        <w:t>Tilläggsuppg</w:t>
      </w:r>
      <w:r w:rsidR="00433B53">
        <w:rPr>
          <w:rFonts w:ascii="ArialMT" w:hAnsi="ArialMT" w:cs="ArialMT"/>
          <w:sz w:val="22"/>
          <w:szCs w:val="22"/>
        </w:rPr>
        <w:t xml:space="preserve">ifter: </w:t>
      </w:r>
    </w:p>
    <w:p w14:paraId="2B1FAE93" w14:textId="627FA4A0" w:rsidR="00407414" w:rsidRPr="00407414" w:rsidRDefault="00433B53" w:rsidP="00407414">
      <w:pPr>
        <w:spacing w:before="100" w:beforeAutospacing="1" w:after="100" w:afterAutospacing="1"/>
      </w:pPr>
      <w:bookmarkStart w:id="0" w:name="_GoBack"/>
      <w:bookmarkEnd w:id="0"/>
      <w:r>
        <w:rPr>
          <w:rFonts w:ascii="ArialMT" w:hAnsi="ArialMT" w:cs="ArialMT"/>
          <w:sz w:val="22"/>
          <w:szCs w:val="22"/>
        </w:rPr>
        <w:t xml:space="preserve">Thomas Antas ordförande </w:t>
      </w:r>
      <w:r w:rsidR="00407414" w:rsidRPr="00407414">
        <w:rPr>
          <w:rFonts w:ascii="ArialMT" w:hAnsi="ArialMT" w:cs="ArialMT"/>
          <w:sz w:val="22"/>
          <w:szCs w:val="22"/>
        </w:rPr>
        <w:t xml:space="preserve">tel. 050 3079919 </w:t>
      </w:r>
    </w:p>
    <w:p w14:paraId="327B19DB" w14:textId="448C3AB5" w:rsidR="00972F42" w:rsidRDefault="00407414" w:rsidP="00937D77">
      <w:pPr>
        <w:spacing w:before="100" w:beforeAutospacing="1" w:after="100" w:afterAutospacing="1"/>
      </w:pPr>
      <w:r w:rsidRPr="00407414">
        <w:rPr>
          <w:rFonts w:ascii="ArialMT" w:hAnsi="ArialMT" w:cs="ArialMT"/>
          <w:sz w:val="22"/>
          <w:szCs w:val="22"/>
        </w:rPr>
        <w:t xml:space="preserve">Bjarne Westerlund verksamhetsledare tel. 040 5037188 </w:t>
      </w:r>
    </w:p>
    <w:sectPr w:rsidR="00972F42" w:rsidSect="00002B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62704"/>
    <w:multiLevelType w:val="multilevel"/>
    <w:tmpl w:val="E35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090FF8"/>
    <w:multiLevelType w:val="multilevel"/>
    <w:tmpl w:val="AA8C6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14"/>
    <w:rsid w:val="00002B81"/>
    <w:rsid w:val="00035D77"/>
    <w:rsid w:val="000820C9"/>
    <w:rsid w:val="0010555C"/>
    <w:rsid w:val="001218C7"/>
    <w:rsid w:val="00181812"/>
    <w:rsid w:val="00184944"/>
    <w:rsid w:val="00186532"/>
    <w:rsid w:val="00221C79"/>
    <w:rsid w:val="002E1C7D"/>
    <w:rsid w:val="002F2CD8"/>
    <w:rsid w:val="003536AA"/>
    <w:rsid w:val="00370AE6"/>
    <w:rsid w:val="003B4A04"/>
    <w:rsid w:val="003D6C1D"/>
    <w:rsid w:val="00403FC4"/>
    <w:rsid w:val="00407414"/>
    <w:rsid w:val="00433B53"/>
    <w:rsid w:val="004D753C"/>
    <w:rsid w:val="005A73BB"/>
    <w:rsid w:val="006904AC"/>
    <w:rsid w:val="006E38AF"/>
    <w:rsid w:val="00712C09"/>
    <w:rsid w:val="008D2706"/>
    <w:rsid w:val="00906AF9"/>
    <w:rsid w:val="00937D77"/>
    <w:rsid w:val="00963AFF"/>
    <w:rsid w:val="009E298B"/>
    <w:rsid w:val="009F65C1"/>
    <w:rsid w:val="00A07ACA"/>
    <w:rsid w:val="00A477F3"/>
    <w:rsid w:val="00AC64C6"/>
    <w:rsid w:val="00B63010"/>
    <w:rsid w:val="00BE4DC8"/>
    <w:rsid w:val="00C94166"/>
    <w:rsid w:val="00D445A5"/>
    <w:rsid w:val="00DC76A6"/>
    <w:rsid w:val="00DE5A11"/>
    <w:rsid w:val="00DF7273"/>
    <w:rsid w:val="00E1373D"/>
    <w:rsid w:val="00E83BCC"/>
    <w:rsid w:val="00FC2669"/>
    <w:rsid w:val="00FD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5D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2CD8"/>
    <w:rPr>
      <w:rFonts w:ascii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074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tycketeckensnitt"/>
    <w:rsid w:val="00370AE6"/>
  </w:style>
  <w:style w:type="paragraph" w:styleId="Ballongtext">
    <w:name w:val="Balloon Text"/>
    <w:basedOn w:val="Normal"/>
    <w:link w:val="BallongtextChar"/>
    <w:uiPriority w:val="99"/>
    <w:semiHidden/>
    <w:unhideWhenUsed/>
    <w:rsid w:val="00937D7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7D77"/>
    <w:rPr>
      <w:rFonts w:ascii="Segoe UI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2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6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1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7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0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440</Words>
  <Characters>2333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Westerlund</dc:creator>
  <cp:keywords/>
  <dc:description/>
  <cp:lastModifiedBy>Bjarne Westerlund</cp:lastModifiedBy>
  <cp:revision>4</cp:revision>
  <cp:lastPrinted>2019-11-18T13:39:00Z</cp:lastPrinted>
  <dcterms:created xsi:type="dcterms:W3CDTF">2019-11-18T21:03:00Z</dcterms:created>
  <dcterms:modified xsi:type="dcterms:W3CDTF">2019-11-19T11:28:00Z</dcterms:modified>
</cp:coreProperties>
</file>