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C7" w:rsidRPr="009F1132" w:rsidRDefault="00CA7B53" w:rsidP="00942184">
      <w:pPr>
        <w:rPr>
          <w:lang w:val="fi-FI"/>
        </w:rPr>
      </w:pPr>
      <w:r w:rsidRPr="009F1132">
        <w:rPr>
          <w:lang w:val="fi-FI"/>
        </w:rPr>
        <w:t xml:space="preserve">Aloite </w:t>
      </w:r>
      <w:r w:rsidRPr="009F1132">
        <w:rPr>
          <w:highlight w:val="lightGray"/>
          <w:lang w:val="fi-FI"/>
        </w:rPr>
        <w:t>XX kunnan/kaupungin</w:t>
      </w:r>
      <w:r w:rsidRPr="009F1132">
        <w:rPr>
          <w:lang w:val="fi-FI"/>
        </w:rPr>
        <w:t xml:space="preserve"> valtuustolle</w:t>
      </w:r>
      <w:r w:rsidR="008340C7" w:rsidRPr="009F1132">
        <w:rPr>
          <w:lang w:val="fi-FI"/>
        </w:rPr>
        <w:br/>
      </w:r>
      <w:r w:rsidR="007C2700" w:rsidRPr="009F1132">
        <w:rPr>
          <w:b/>
          <w:sz w:val="24"/>
          <w:szCs w:val="24"/>
          <w:lang w:val="fi-FI"/>
        </w:rPr>
        <w:t>Vastuullista ja kestävää ruuan hankintaa</w:t>
      </w:r>
      <w:r w:rsidR="00413738" w:rsidRPr="009F1132">
        <w:rPr>
          <w:b/>
          <w:sz w:val="24"/>
          <w:szCs w:val="24"/>
          <w:lang w:val="fi-FI"/>
        </w:rPr>
        <w:br/>
      </w:r>
      <w:r w:rsidR="00413738" w:rsidRPr="009F1132">
        <w:rPr>
          <w:lang w:val="fi-FI"/>
        </w:rPr>
        <w:br/>
      </w:r>
      <w:r w:rsidR="007C2700" w:rsidRPr="009F1132">
        <w:rPr>
          <w:lang w:val="fi-FI"/>
        </w:rPr>
        <w:t xml:space="preserve">Suomessa elintarviketurvallisuus on korkealla tasolla, eläinten hyvinvointi ainutlaatuisella tasolla sekä maataloustuotantoa, jossa kestävyys ja vastuullinen tuotanto ovat keskiössä. Tämä luo perustan sille, että suomalaiset elintarvikkeet ovat puhtaita, turvallisia ja korkealaatuisia. Esimerkiksi antibioottien käyttömäärät eläintuotannossa ovat EU:n ja </w:t>
      </w:r>
      <w:r w:rsidR="009F1132">
        <w:rPr>
          <w:lang w:val="fi-FI"/>
        </w:rPr>
        <w:t xml:space="preserve">koko </w:t>
      </w:r>
      <w:r w:rsidR="007C2700" w:rsidRPr="009F1132">
        <w:rPr>
          <w:lang w:val="fi-FI"/>
        </w:rPr>
        <w:t>maailman alhaisimpia ja suomalaiset raaka-aineet ovat salmonellavapaita</w:t>
      </w:r>
      <w:r w:rsidR="00CC4F35" w:rsidRPr="009F1132">
        <w:rPr>
          <w:lang w:val="fi-FI"/>
        </w:rPr>
        <w:t>.</w:t>
      </w:r>
    </w:p>
    <w:p w:rsidR="008340C7" w:rsidRPr="009F1132" w:rsidRDefault="007C2700" w:rsidP="00942184">
      <w:pPr>
        <w:rPr>
          <w:lang w:val="fi-FI"/>
        </w:rPr>
      </w:pPr>
      <w:r w:rsidRPr="009F1132">
        <w:rPr>
          <w:lang w:val="fi-FI"/>
        </w:rPr>
        <w:t>Kotimaisella ruuantuotannolla on työllistävä vaikutus</w:t>
      </w:r>
      <w:r w:rsidR="00942184" w:rsidRPr="009F1132">
        <w:rPr>
          <w:lang w:val="fi-FI"/>
        </w:rPr>
        <w:t xml:space="preserve"> – </w:t>
      </w:r>
      <w:r w:rsidR="002218B5" w:rsidRPr="009F1132">
        <w:rPr>
          <w:lang w:val="fi-FI"/>
        </w:rPr>
        <w:t>elintarvikeketjun</w:t>
      </w:r>
      <w:r w:rsidR="00505A85" w:rsidRPr="009F1132">
        <w:rPr>
          <w:lang w:val="fi-FI"/>
        </w:rPr>
        <w:t xml:space="preserve"> lasketaan välillisesti työllistävän lähes 300 000 suomalaista</w:t>
      </w:r>
      <w:r w:rsidR="002218B5" w:rsidRPr="009F1132">
        <w:rPr>
          <w:lang w:val="fi-FI"/>
        </w:rPr>
        <w:t xml:space="preserve">. </w:t>
      </w:r>
      <w:r w:rsidR="006B153D" w:rsidRPr="009F1132">
        <w:rPr>
          <w:lang w:val="fi-FI"/>
        </w:rPr>
        <w:t>Koko maan elintarviketeollisuuden työllistävyyskerroin on 2,5, mikä tarkoittaa, että jokainen työllinen elintarvike</w:t>
      </w:r>
      <w:r w:rsidR="00C30CF2">
        <w:rPr>
          <w:lang w:val="fi-FI"/>
        </w:rPr>
        <w:t>ketjussa</w:t>
      </w:r>
      <w:r w:rsidR="006B153D" w:rsidRPr="009F1132">
        <w:rPr>
          <w:lang w:val="fi-FI"/>
        </w:rPr>
        <w:t xml:space="preserve"> työllistää 1,5 henkilöä muilla aloilla. </w:t>
      </w:r>
      <w:r w:rsidR="009039A7" w:rsidRPr="009F1132">
        <w:rPr>
          <w:lang w:val="fi-FI"/>
        </w:rPr>
        <w:t>Maataloudella ja elintarviketeollisuudella on erittäin suuri seudullinen merkitys</w:t>
      </w:r>
      <w:r w:rsidR="00AD40EA">
        <w:rPr>
          <w:lang w:val="fi-FI"/>
        </w:rPr>
        <w:t xml:space="preserve"> ja</w:t>
      </w:r>
      <w:r w:rsidR="009039A7" w:rsidRPr="009F1132">
        <w:rPr>
          <w:lang w:val="fi-FI"/>
        </w:rPr>
        <w:t xml:space="preserve"> lähellä tuotettu ruoka vahvistaa paikallista yhteisöä ja paikallistaloutta.</w:t>
      </w:r>
    </w:p>
    <w:p w:rsidR="008340C7" w:rsidRPr="009F1132" w:rsidRDefault="00D36CEE" w:rsidP="00221CEA">
      <w:pPr>
        <w:rPr>
          <w:lang w:val="fi-FI"/>
        </w:rPr>
      </w:pPr>
      <w:r w:rsidRPr="009F1132">
        <w:rPr>
          <w:lang w:val="fi-FI"/>
        </w:rPr>
        <w:t xml:space="preserve">Julkisissa elintarvike- ja ruokapalveluhankinnoissa tulee tavoitella korkeaa laatua ja kokonaistaloudellista kestävyyttä. </w:t>
      </w:r>
      <w:r w:rsidR="00221CEA" w:rsidRPr="009F1132">
        <w:rPr>
          <w:lang w:val="fi-FI"/>
        </w:rPr>
        <w:t xml:space="preserve">Näin todetaan Valtioneuvoston julkisten elintarvike- ja ruokapalveluhankintojen </w:t>
      </w:r>
      <w:r w:rsidR="00C30CF2">
        <w:rPr>
          <w:lang w:val="fi-FI"/>
        </w:rPr>
        <w:t>vastuullisuudesta</w:t>
      </w:r>
      <w:bookmarkStart w:id="0" w:name="_GoBack"/>
      <w:bookmarkEnd w:id="0"/>
      <w:r w:rsidR="00221CEA" w:rsidRPr="009F1132">
        <w:rPr>
          <w:lang w:val="fi-FI"/>
        </w:rPr>
        <w:t xml:space="preserve"> koskevassa periaatepäätöksessä. Hallitus edellyttää, että jatkossa </w:t>
      </w:r>
      <w:r w:rsidR="00424EB5" w:rsidRPr="009F1132">
        <w:rPr>
          <w:lang w:val="fi-FI"/>
        </w:rPr>
        <w:t xml:space="preserve">elintarvike- ja ruokapalveluiden julkisissa hankinnoissa </w:t>
      </w:r>
      <w:r w:rsidR="00221CEA" w:rsidRPr="009F1132">
        <w:rPr>
          <w:lang w:val="fi-FI"/>
        </w:rPr>
        <w:t xml:space="preserve">tulee käyttää vastuullisesti tuotettuja tuotteita. Valtion elintarvikehankinnoissa tulee </w:t>
      </w:r>
      <w:r w:rsidR="00424EB5">
        <w:rPr>
          <w:lang w:val="fi-FI"/>
        </w:rPr>
        <w:t>kiinnittää erityistä</w:t>
      </w:r>
      <w:r w:rsidR="00221CEA" w:rsidRPr="009F1132">
        <w:rPr>
          <w:lang w:val="fi-FI"/>
        </w:rPr>
        <w:t xml:space="preserve"> </w:t>
      </w:r>
      <w:r w:rsidR="00424EB5">
        <w:rPr>
          <w:lang w:val="fi-FI"/>
        </w:rPr>
        <w:t>huomiot</w:t>
      </w:r>
      <w:r w:rsidR="00221CEA" w:rsidRPr="009F1132">
        <w:rPr>
          <w:lang w:val="fi-FI"/>
        </w:rPr>
        <w:t xml:space="preserve">a ympäristön kannalta </w:t>
      </w:r>
      <w:r w:rsidR="00424EB5">
        <w:rPr>
          <w:lang w:val="fi-FI"/>
        </w:rPr>
        <w:t>hyviin</w:t>
      </w:r>
      <w:r w:rsidR="00221CEA" w:rsidRPr="009F1132">
        <w:rPr>
          <w:lang w:val="fi-FI"/>
        </w:rPr>
        <w:t xml:space="preserve"> viljelymenetelm</w:t>
      </w:r>
      <w:r w:rsidR="00424EB5">
        <w:rPr>
          <w:lang w:val="fi-FI"/>
        </w:rPr>
        <w:t>iin</w:t>
      </w:r>
      <w:r w:rsidR="00221CEA" w:rsidRPr="009F1132">
        <w:rPr>
          <w:lang w:val="fi-FI"/>
        </w:rPr>
        <w:t>, eläinten hyvinvointi</w:t>
      </w:r>
      <w:r w:rsidR="00424EB5">
        <w:rPr>
          <w:lang w:val="fi-FI"/>
        </w:rPr>
        <w:t>in ja terveyteen</w:t>
      </w:r>
      <w:r w:rsidR="00221CEA" w:rsidRPr="009F1132">
        <w:rPr>
          <w:lang w:val="fi-FI"/>
        </w:rPr>
        <w:t xml:space="preserve"> sekä e</w:t>
      </w:r>
      <w:r w:rsidR="00424EB5">
        <w:rPr>
          <w:lang w:val="fi-FI"/>
        </w:rPr>
        <w:t>lintarviketurvallisuuteen</w:t>
      </w:r>
      <w:r w:rsidR="00221CEA" w:rsidRPr="009F1132">
        <w:rPr>
          <w:lang w:val="fi-FI"/>
        </w:rPr>
        <w:t>. Valtioneuvosto suosittelee, että kaikki muut julkiset hankintayksiköt noudatta</w:t>
      </w:r>
      <w:r w:rsidR="00424EB5">
        <w:rPr>
          <w:lang w:val="fi-FI"/>
        </w:rPr>
        <w:t>isi</w:t>
      </w:r>
      <w:r w:rsidR="00221CEA" w:rsidRPr="009F1132">
        <w:rPr>
          <w:lang w:val="fi-FI"/>
        </w:rPr>
        <w:t>vat edellä mainittuja periaatteita ja tavoitteita.</w:t>
      </w:r>
    </w:p>
    <w:p w:rsidR="008340C7" w:rsidRPr="009F1132" w:rsidRDefault="00F16672" w:rsidP="00942184">
      <w:pPr>
        <w:rPr>
          <w:lang w:val="fi-FI"/>
        </w:rPr>
      </w:pPr>
      <w:r w:rsidRPr="009F1132">
        <w:rPr>
          <w:lang w:val="fi-FI"/>
        </w:rPr>
        <w:t>Asettamalla julkisissa hankinnoissa kon</w:t>
      </w:r>
      <w:r w:rsidR="00424EB5">
        <w:rPr>
          <w:lang w:val="fi-FI"/>
        </w:rPr>
        <w:t>k</w:t>
      </w:r>
      <w:r w:rsidRPr="009F1132">
        <w:rPr>
          <w:lang w:val="fi-FI"/>
        </w:rPr>
        <w:t xml:space="preserve">reettisia laatuvaatimuksia, voidaan taata, että julkisin varoin hankittava ruoka täyttää </w:t>
      </w:r>
      <w:r w:rsidR="00170A91" w:rsidRPr="009F1132">
        <w:rPr>
          <w:lang w:val="fi-FI"/>
        </w:rPr>
        <w:t>ne vaatimukset, joita maamme ru</w:t>
      </w:r>
      <w:r w:rsidR="00424EB5">
        <w:rPr>
          <w:lang w:val="fi-FI"/>
        </w:rPr>
        <w:t>u</w:t>
      </w:r>
      <w:r w:rsidR="00170A91" w:rsidRPr="009F1132">
        <w:rPr>
          <w:lang w:val="fi-FI"/>
        </w:rPr>
        <w:t>antuotannolle on asetettu. Vaatimuksiin voidaan esimerkiksi sisällyttää, että raaka-aineiden lähtömaa ja tuotteiden jalostusmaa tulee ilmoittaa viljatuotteille, että liha, maito ja munat</w:t>
      </w:r>
      <w:r w:rsidR="00CB0634">
        <w:rPr>
          <w:lang w:val="fi-FI"/>
        </w:rPr>
        <w:t>uotteet</w:t>
      </w:r>
      <w:r w:rsidR="00170A91" w:rsidRPr="009F1132">
        <w:rPr>
          <w:lang w:val="fi-FI"/>
        </w:rPr>
        <w:t xml:space="preserve"> </w:t>
      </w:r>
      <w:r w:rsidRPr="009F1132">
        <w:rPr>
          <w:lang w:val="fi-FI"/>
        </w:rPr>
        <w:t>t</w:t>
      </w:r>
      <w:r w:rsidR="00170A91" w:rsidRPr="009F1132">
        <w:rPr>
          <w:lang w:val="fi-FI"/>
        </w:rPr>
        <w:t>ulee olla peräisin tiloilta, jotka kuuluvat salmonellav</w:t>
      </w:r>
      <w:r w:rsidR="00CB0634">
        <w:rPr>
          <w:lang w:val="fi-FI"/>
        </w:rPr>
        <w:t>alvontaohjelmaan</w:t>
      </w:r>
      <w:r w:rsidR="00170A91" w:rsidRPr="009F1132">
        <w:rPr>
          <w:lang w:val="fi-FI"/>
        </w:rPr>
        <w:t xml:space="preserve"> tai että eläinten kasvatuksessa ei ole käytetty antibiootteja ennalta ehkäisevästi</w:t>
      </w:r>
      <w:r w:rsidR="00FA3B22" w:rsidRPr="009F1132">
        <w:rPr>
          <w:lang w:val="fi-FI"/>
        </w:rPr>
        <w:t>.</w:t>
      </w:r>
    </w:p>
    <w:p w:rsidR="00F54E50" w:rsidRPr="009F1132" w:rsidRDefault="00170A91" w:rsidP="00942184">
      <w:pPr>
        <w:rPr>
          <w:b/>
          <w:lang w:val="fi-FI"/>
        </w:rPr>
      </w:pPr>
      <w:r w:rsidRPr="009F1132">
        <w:rPr>
          <w:lang w:val="fi-FI"/>
        </w:rPr>
        <w:t xml:space="preserve">Kunnan on tärkeää asettaa strategisia tavoitteita elintarvikehankinnoilleen. </w:t>
      </w:r>
      <w:r w:rsidR="001F2451" w:rsidRPr="009F1132">
        <w:rPr>
          <w:lang w:val="fi-FI"/>
        </w:rPr>
        <w:t xml:space="preserve">Ruokalistan suunnittelu on myös avainasemassa, kun halutaan edistää kotimaisten elintarvikkeiden käyttöä, esimerkiksi vaihtamalla riisi ohraan. </w:t>
      </w:r>
      <w:r w:rsidR="00502D73" w:rsidRPr="009F1132">
        <w:rPr>
          <w:lang w:val="fi-FI"/>
        </w:rPr>
        <w:t xml:space="preserve">Kotimaisten ja paikallisten raaka-aineiden </w:t>
      </w:r>
      <w:r w:rsidR="008952C1" w:rsidRPr="009F1132">
        <w:rPr>
          <w:lang w:val="fi-FI"/>
        </w:rPr>
        <w:t>saatavuutta voidaan vahvistaa kartoittamalla paikallisia ja seudullisia elintarvikemarkkinoita sekä avaamalla keskusteluyhteys alan toimijoihin</w:t>
      </w:r>
      <w:r w:rsidR="00D71047" w:rsidRPr="009F1132">
        <w:rPr>
          <w:lang w:val="fi-FI"/>
        </w:rPr>
        <w:t xml:space="preserve">. </w:t>
      </w:r>
      <w:r w:rsidR="00690FC8" w:rsidRPr="009F1132">
        <w:rPr>
          <w:lang w:val="fi-FI"/>
        </w:rPr>
        <w:br/>
      </w:r>
      <w:r w:rsidR="00690FC8" w:rsidRPr="009F1132">
        <w:rPr>
          <w:lang w:val="fi-FI"/>
        </w:rPr>
        <w:br/>
      </w:r>
      <w:r w:rsidR="007B0589" w:rsidRPr="009F1132">
        <w:rPr>
          <w:b/>
          <w:lang w:val="fi-FI"/>
        </w:rPr>
        <w:t xml:space="preserve">Jotta </w:t>
      </w:r>
      <w:r w:rsidR="007B0589" w:rsidRPr="009F1132">
        <w:rPr>
          <w:b/>
          <w:highlight w:val="lightGray"/>
          <w:lang w:val="fi-FI"/>
        </w:rPr>
        <w:t>XX kunnan/kaupungin</w:t>
      </w:r>
      <w:r w:rsidR="007B0589" w:rsidRPr="009F1132">
        <w:rPr>
          <w:b/>
          <w:lang w:val="fi-FI"/>
        </w:rPr>
        <w:t xml:space="preserve"> julkisissa keittiöissä tarjottaisiin </w:t>
      </w:r>
      <w:r w:rsidR="008B73FC" w:rsidRPr="009F1132">
        <w:rPr>
          <w:b/>
          <w:lang w:val="fi-FI"/>
        </w:rPr>
        <w:t>vastuullista ja kestävää ruokaa kotimaisista raaka-aineista,</w:t>
      </w:r>
      <w:r w:rsidR="003E2417" w:rsidRPr="009F1132">
        <w:rPr>
          <w:b/>
          <w:lang w:val="fi-FI"/>
        </w:rPr>
        <w:t xml:space="preserve"> me allekirjoittaneet ehdotamme</w:t>
      </w:r>
      <w:r w:rsidR="00F54E50" w:rsidRPr="009F1132">
        <w:rPr>
          <w:b/>
          <w:lang w:val="fi-FI"/>
        </w:rPr>
        <w:t xml:space="preserve">: </w:t>
      </w:r>
      <w:r w:rsidR="00F54E50" w:rsidRPr="009F1132">
        <w:rPr>
          <w:b/>
          <w:lang w:val="fi-FI"/>
        </w:rPr>
        <w:br/>
      </w:r>
      <w:r w:rsidR="001624FB" w:rsidRPr="009F1132">
        <w:rPr>
          <w:b/>
          <w:lang w:val="fi-FI"/>
        </w:rPr>
        <w:t xml:space="preserve">– </w:t>
      </w:r>
      <w:r w:rsidR="003E2417" w:rsidRPr="009F1132">
        <w:rPr>
          <w:b/>
          <w:lang w:val="fi-FI"/>
        </w:rPr>
        <w:t xml:space="preserve">että </w:t>
      </w:r>
      <w:r w:rsidR="00F54E50" w:rsidRPr="009F1132">
        <w:rPr>
          <w:b/>
          <w:highlight w:val="lightGray"/>
          <w:lang w:val="fi-FI"/>
        </w:rPr>
        <w:t xml:space="preserve">XX </w:t>
      </w:r>
      <w:r w:rsidR="008B73FC" w:rsidRPr="009F1132">
        <w:rPr>
          <w:b/>
          <w:highlight w:val="lightGray"/>
          <w:lang w:val="fi-FI"/>
        </w:rPr>
        <w:t>kunta</w:t>
      </w:r>
      <w:r w:rsidR="00F54E50" w:rsidRPr="009F1132">
        <w:rPr>
          <w:b/>
          <w:highlight w:val="lightGray"/>
          <w:lang w:val="fi-FI"/>
        </w:rPr>
        <w:t>/</w:t>
      </w:r>
      <w:r w:rsidR="008B73FC" w:rsidRPr="009F1132">
        <w:rPr>
          <w:b/>
          <w:highlight w:val="lightGray"/>
          <w:lang w:val="fi-FI"/>
        </w:rPr>
        <w:t>kaupunki</w:t>
      </w:r>
      <w:r w:rsidR="00F54E50" w:rsidRPr="009F1132">
        <w:rPr>
          <w:b/>
          <w:lang w:val="fi-FI"/>
        </w:rPr>
        <w:t xml:space="preserve"> </w:t>
      </w:r>
      <w:r w:rsidR="008B73FC" w:rsidRPr="009F1132">
        <w:rPr>
          <w:b/>
          <w:lang w:val="fi-FI"/>
        </w:rPr>
        <w:t xml:space="preserve">ruoka- tai hankintastrategiassa hyväksyy </w:t>
      </w:r>
      <w:r w:rsidR="003E2417" w:rsidRPr="009F1132">
        <w:rPr>
          <w:b/>
          <w:lang w:val="fi-FI"/>
        </w:rPr>
        <w:t>elintarvikkeiden hankinnalle strategiset tavoitteet ja lähtökohdat, omaksuen valtioneuvoston periaatepäätöksen koskien julkisten hankintojen vastuullisuutta</w:t>
      </w:r>
      <w:r w:rsidR="001624FB" w:rsidRPr="009F1132">
        <w:rPr>
          <w:b/>
          <w:lang w:val="fi-FI"/>
        </w:rPr>
        <w:t>.</w:t>
      </w:r>
      <w:r w:rsidR="001624FB" w:rsidRPr="009F1132">
        <w:rPr>
          <w:b/>
          <w:lang w:val="fi-FI"/>
        </w:rPr>
        <w:br/>
        <w:t xml:space="preserve">– </w:t>
      </w:r>
      <w:r w:rsidR="003E2417" w:rsidRPr="009F1132">
        <w:rPr>
          <w:b/>
          <w:lang w:val="fi-FI"/>
        </w:rPr>
        <w:t>että</w:t>
      </w:r>
      <w:r w:rsidR="00F54E50" w:rsidRPr="009F1132">
        <w:rPr>
          <w:b/>
          <w:lang w:val="fi-FI"/>
        </w:rPr>
        <w:t xml:space="preserve"> </w:t>
      </w:r>
      <w:r w:rsidR="00B433F3" w:rsidRPr="009F1132">
        <w:rPr>
          <w:b/>
          <w:highlight w:val="lightGray"/>
          <w:lang w:val="fi-FI"/>
        </w:rPr>
        <w:t xml:space="preserve">XX </w:t>
      </w:r>
      <w:r w:rsidR="003E2417" w:rsidRPr="009F1132">
        <w:rPr>
          <w:b/>
          <w:highlight w:val="lightGray"/>
          <w:lang w:val="fi-FI"/>
        </w:rPr>
        <w:t>kunta</w:t>
      </w:r>
      <w:r w:rsidR="00B433F3" w:rsidRPr="009F1132">
        <w:rPr>
          <w:b/>
          <w:highlight w:val="lightGray"/>
          <w:lang w:val="fi-FI"/>
        </w:rPr>
        <w:t>/</w:t>
      </w:r>
      <w:r w:rsidR="003E2417" w:rsidRPr="009F1132">
        <w:rPr>
          <w:b/>
          <w:highlight w:val="lightGray"/>
          <w:lang w:val="fi-FI"/>
        </w:rPr>
        <w:t>kaupunki</w:t>
      </w:r>
      <w:r w:rsidR="00B433F3" w:rsidRPr="009F1132">
        <w:rPr>
          <w:b/>
          <w:lang w:val="fi-FI"/>
        </w:rPr>
        <w:t xml:space="preserve"> </w:t>
      </w:r>
      <w:r w:rsidR="00D0053F" w:rsidRPr="009F1132">
        <w:rPr>
          <w:b/>
          <w:lang w:val="fi-FI"/>
        </w:rPr>
        <w:t>hankintaohjeissaan asettaa hankinnoille konkreettisia laatuvaatimuksia</w:t>
      </w:r>
      <w:r w:rsidR="00CB0634">
        <w:rPr>
          <w:b/>
          <w:lang w:val="fi-FI"/>
        </w:rPr>
        <w:t>,</w:t>
      </w:r>
      <w:r w:rsidR="00D0053F" w:rsidRPr="009F1132">
        <w:rPr>
          <w:b/>
          <w:lang w:val="fi-FI"/>
        </w:rPr>
        <w:t xml:space="preserve"> jotka </w:t>
      </w:r>
      <w:r w:rsidR="009F1132" w:rsidRPr="009F1132">
        <w:rPr>
          <w:b/>
          <w:lang w:val="fi-FI"/>
        </w:rPr>
        <w:t>ottavat huomioon hyvät viljelytavat, eläinten hyvinvoinnin ja elintarviketurvallisuuden</w:t>
      </w:r>
      <w:r w:rsidR="001624FB" w:rsidRPr="009F1132">
        <w:rPr>
          <w:b/>
          <w:lang w:val="fi-FI"/>
        </w:rPr>
        <w:t>.</w:t>
      </w:r>
      <w:r w:rsidR="001624FB" w:rsidRPr="009F1132">
        <w:rPr>
          <w:b/>
          <w:lang w:val="fi-FI"/>
        </w:rPr>
        <w:br/>
      </w:r>
    </w:p>
    <w:p w:rsidR="00413738" w:rsidRPr="009F1132" w:rsidRDefault="009F1132" w:rsidP="00413738">
      <w:pPr>
        <w:rPr>
          <w:lang w:val="fi-FI"/>
        </w:rPr>
      </w:pPr>
      <w:r w:rsidRPr="009F1132">
        <w:rPr>
          <w:b/>
          <w:highlight w:val="lightGray"/>
          <w:lang w:val="fi-FI"/>
        </w:rPr>
        <w:t>Päivämäärä</w:t>
      </w:r>
      <w:r w:rsidR="00413738" w:rsidRPr="009F1132">
        <w:rPr>
          <w:b/>
          <w:highlight w:val="lightGray"/>
          <w:lang w:val="fi-FI"/>
        </w:rPr>
        <w:br/>
      </w:r>
      <w:r w:rsidRPr="009F1132">
        <w:rPr>
          <w:b/>
          <w:highlight w:val="lightGray"/>
          <w:lang w:val="fi-FI"/>
        </w:rPr>
        <w:t>Allekirjoitukset</w:t>
      </w:r>
    </w:p>
    <w:sectPr w:rsidR="00413738" w:rsidRPr="009F1132" w:rsidSect="00C35E20">
      <w:pgSz w:w="11906" w:h="16838"/>
      <w:pgMar w:top="1418"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arp Sans No1 Semibold">
    <w:panose1 w:val="00000000000000000000"/>
    <w:charset w:val="00"/>
    <w:family w:val="modern"/>
    <w:notTrueType/>
    <w:pitch w:val="variable"/>
    <w:sig w:usb0="A10000EF" w:usb1="520160FB" w:usb2="00000010" w:usb3="00000000" w:csb0="00000193" w:csb1="00000000"/>
  </w:font>
  <w:font w:name="Sharp Sans No1 Book">
    <w:panose1 w:val="00000000000000000000"/>
    <w:charset w:val="00"/>
    <w:family w:val="modern"/>
    <w:notTrueType/>
    <w:pitch w:val="variable"/>
    <w:sig w:usb0="A10000EF" w:usb1="520160FB" w:usb2="00000010" w:usb3="00000000" w:csb0="00000193" w:csb1="00000000"/>
  </w:font>
  <w:font w:name="Sharp Sans No1 Medium">
    <w:altName w:val="SharpSansNo1-Medium"/>
    <w:panose1 w:val="00000000000000000000"/>
    <w:charset w:val="00"/>
    <w:family w:val="modern"/>
    <w:notTrueType/>
    <w:pitch w:val="variable"/>
    <w:sig w:usb0="A10000EF" w:usb1="520160FB" w:usb2="00000010" w:usb3="00000000" w:csb0="000001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38"/>
    <w:rsid w:val="001624FB"/>
    <w:rsid w:val="00170A91"/>
    <w:rsid w:val="001B4D7F"/>
    <w:rsid w:val="001F2451"/>
    <w:rsid w:val="002218B5"/>
    <w:rsid w:val="00221CEA"/>
    <w:rsid w:val="00291293"/>
    <w:rsid w:val="003E2417"/>
    <w:rsid w:val="00413738"/>
    <w:rsid w:val="00424EB5"/>
    <w:rsid w:val="004256FE"/>
    <w:rsid w:val="00502D73"/>
    <w:rsid w:val="00505A85"/>
    <w:rsid w:val="00537678"/>
    <w:rsid w:val="005B1FE0"/>
    <w:rsid w:val="00690FC8"/>
    <w:rsid w:val="006B153D"/>
    <w:rsid w:val="006B54DB"/>
    <w:rsid w:val="007B0589"/>
    <w:rsid w:val="007B5694"/>
    <w:rsid w:val="007C2700"/>
    <w:rsid w:val="008146B7"/>
    <w:rsid w:val="008340C7"/>
    <w:rsid w:val="00847FCD"/>
    <w:rsid w:val="008952C1"/>
    <w:rsid w:val="008B73FC"/>
    <w:rsid w:val="009039A7"/>
    <w:rsid w:val="00927102"/>
    <w:rsid w:val="00942184"/>
    <w:rsid w:val="009F1132"/>
    <w:rsid w:val="00AD40EA"/>
    <w:rsid w:val="00B433F3"/>
    <w:rsid w:val="00C30CF2"/>
    <w:rsid w:val="00C35E20"/>
    <w:rsid w:val="00CA7138"/>
    <w:rsid w:val="00CA7B53"/>
    <w:rsid w:val="00CB0634"/>
    <w:rsid w:val="00CC4F35"/>
    <w:rsid w:val="00CD2C7E"/>
    <w:rsid w:val="00D0053F"/>
    <w:rsid w:val="00D03CFE"/>
    <w:rsid w:val="00D36CEE"/>
    <w:rsid w:val="00D617C9"/>
    <w:rsid w:val="00D71047"/>
    <w:rsid w:val="00D97B94"/>
    <w:rsid w:val="00D97F92"/>
    <w:rsid w:val="00F16672"/>
    <w:rsid w:val="00F17580"/>
    <w:rsid w:val="00F54E50"/>
    <w:rsid w:val="00FA3B2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39F03-9DF2-433F-BC03-10DD6325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line="360"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738"/>
    <w:pPr>
      <w:spacing w:after="200" w:line="276" w:lineRule="auto"/>
      <w:ind w:firstLine="0"/>
    </w:pPr>
    <w:rPr>
      <w:rFonts w:eastAsia="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LCBREVRUBRIK">
    <w:name w:val="SLC BREV RUBRIK"/>
    <w:basedOn w:val="Normalwebb"/>
    <w:link w:val="SLCBREVRUBRIKChar"/>
    <w:autoRedefine/>
    <w:qFormat/>
    <w:rsid w:val="00537678"/>
    <w:pPr>
      <w:shd w:val="clear" w:color="auto" w:fill="FFFFFF"/>
      <w:spacing w:before="100" w:beforeAutospacing="1" w:line="270" w:lineRule="atLeast"/>
      <w:jc w:val="both"/>
    </w:pPr>
    <w:rPr>
      <w:rFonts w:ascii="Sharp Sans No1 Semibold" w:hAnsi="Sharp Sans No1 Semibold" w:cstheme="minorBidi"/>
      <w:b/>
      <w:caps/>
      <w:noProof/>
      <w:sz w:val="20"/>
      <w:szCs w:val="20"/>
      <w:lang w:eastAsia="sv-FI"/>
    </w:rPr>
  </w:style>
  <w:style w:type="character" w:customStyle="1" w:styleId="SLCBREVRUBRIKChar">
    <w:name w:val="SLC BREV RUBRIK Char"/>
    <w:basedOn w:val="Standardstycketeckensnitt"/>
    <w:link w:val="SLCBREVRUBRIK"/>
    <w:rsid w:val="00537678"/>
    <w:rPr>
      <w:rFonts w:ascii="Sharp Sans No1 Semibold" w:hAnsi="Sharp Sans No1 Semibold"/>
      <w:b/>
      <w:caps/>
      <w:noProof/>
      <w:sz w:val="20"/>
      <w:szCs w:val="20"/>
      <w:shd w:val="clear" w:color="auto" w:fill="FFFFFF"/>
      <w:lang w:eastAsia="sv-FI"/>
    </w:rPr>
  </w:style>
  <w:style w:type="paragraph" w:styleId="Normalwebb">
    <w:name w:val="Normal (Web)"/>
    <w:basedOn w:val="Normal"/>
    <w:uiPriority w:val="99"/>
    <w:semiHidden/>
    <w:unhideWhenUsed/>
    <w:rsid w:val="00537678"/>
    <w:rPr>
      <w:rFonts w:ascii="Times New Roman" w:hAnsi="Times New Roman"/>
      <w:sz w:val="24"/>
      <w:szCs w:val="24"/>
    </w:rPr>
  </w:style>
  <w:style w:type="paragraph" w:customStyle="1" w:styleId="MOTTAGARE">
    <w:name w:val="MOTTAGARE"/>
    <w:basedOn w:val="Normalwebb"/>
    <w:link w:val="MOTTAGAREChar"/>
    <w:autoRedefine/>
    <w:qFormat/>
    <w:rsid w:val="00537678"/>
    <w:pPr>
      <w:shd w:val="clear" w:color="auto" w:fill="FFFFFF"/>
      <w:spacing w:before="100" w:beforeAutospacing="1" w:line="270" w:lineRule="atLeast"/>
      <w:jc w:val="both"/>
    </w:pPr>
    <w:rPr>
      <w:rFonts w:ascii="Sharp Sans No1 Book" w:hAnsi="Sharp Sans No1 Book" w:cstheme="minorBidi"/>
      <w:noProof/>
      <w:sz w:val="18"/>
      <w:szCs w:val="20"/>
      <w:lang w:eastAsia="sv-FI"/>
    </w:rPr>
  </w:style>
  <w:style w:type="character" w:customStyle="1" w:styleId="MOTTAGAREChar">
    <w:name w:val="MOTTAGARE Char"/>
    <w:basedOn w:val="Standardstycketeckensnitt"/>
    <w:link w:val="MOTTAGARE"/>
    <w:rsid w:val="00537678"/>
    <w:rPr>
      <w:rFonts w:ascii="Sharp Sans No1 Book" w:hAnsi="Sharp Sans No1 Book"/>
      <w:noProof/>
      <w:sz w:val="18"/>
      <w:szCs w:val="20"/>
      <w:shd w:val="clear" w:color="auto" w:fill="FFFFFF"/>
      <w:lang w:eastAsia="sv-FI"/>
    </w:rPr>
  </w:style>
  <w:style w:type="paragraph" w:customStyle="1" w:styleId="AVSNDARE">
    <w:name w:val="AVSÄNDARE"/>
    <w:basedOn w:val="Normalwebb"/>
    <w:link w:val="AVSNDAREChar"/>
    <w:autoRedefine/>
    <w:qFormat/>
    <w:rsid w:val="00537678"/>
    <w:pPr>
      <w:shd w:val="clear" w:color="auto" w:fill="FFFFFF"/>
      <w:spacing w:before="100" w:beforeAutospacing="1" w:line="270" w:lineRule="atLeast"/>
      <w:jc w:val="both"/>
    </w:pPr>
    <w:rPr>
      <w:rFonts w:ascii="Sharp Sans No1 Book" w:hAnsi="Sharp Sans No1 Book" w:cstheme="minorBidi"/>
      <w:caps/>
      <w:noProof/>
      <w:sz w:val="18"/>
      <w:szCs w:val="20"/>
      <w:lang w:eastAsia="sv-FI"/>
    </w:rPr>
  </w:style>
  <w:style w:type="character" w:customStyle="1" w:styleId="AVSNDAREChar">
    <w:name w:val="AVSÄNDARE Char"/>
    <w:basedOn w:val="Standardstycketeckensnitt"/>
    <w:link w:val="AVSNDARE"/>
    <w:rsid w:val="00537678"/>
    <w:rPr>
      <w:rFonts w:ascii="Sharp Sans No1 Book" w:hAnsi="Sharp Sans No1 Book"/>
      <w:caps/>
      <w:noProof/>
      <w:sz w:val="18"/>
      <w:szCs w:val="20"/>
      <w:shd w:val="clear" w:color="auto" w:fill="FFFFFF"/>
      <w:lang w:eastAsia="sv-FI"/>
    </w:rPr>
  </w:style>
  <w:style w:type="paragraph" w:customStyle="1" w:styleId="BREVBRDTEXTSLC">
    <w:name w:val="BREV BRÖDTEXT SLC"/>
    <w:basedOn w:val="Normalwebb"/>
    <w:link w:val="BREVBRDTEXTSLCChar"/>
    <w:autoRedefine/>
    <w:qFormat/>
    <w:rsid w:val="00537678"/>
    <w:pPr>
      <w:shd w:val="clear" w:color="auto" w:fill="FFFFFF"/>
      <w:spacing w:before="100" w:beforeAutospacing="1" w:line="270" w:lineRule="atLeast"/>
      <w:ind w:left="1417"/>
      <w:jc w:val="both"/>
    </w:pPr>
    <w:rPr>
      <w:rFonts w:ascii="Sharp Sans No1 Book" w:hAnsi="Sharp Sans No1 Book" w:cstheme="minorBidi"/>
      <w:sz w:val="20"/>
      <w:szCs w:val="20"/>
      <w:lang w:eastAsia="fi-FI"/>
    </w:rPr>
  </w:style>
  <w:style w:type="character" w:customStyle="1" w:styleId="BREVBRDTEXTSLCChar">
    <w:name w:val="BREV BRÖDTEXT SLC Char"/>
    <w:basedOn w:val="Standardstycketeckensnitt"/>
    <w:link w:val="BREVBRDTEXTSLC"/>
    <w:rsid w:val="00537678"/>
    <w:rPr>
      <w:rFonts w:ascii="Sharp Sans No1 Book" w:hAnsi="Sharp Sans No1 Book"/>
      <w:sz w:val="20"/>
      <w:szCs w:val="20"/>
      <w:shd w:val="clear" w:color="auto" w:fill="FFFFFF"/>
      <w:lang w:eastAsia="fi-FI"/>
    </w:rPr>
  </w:style>
  <w:style w:type="paragraph" w:customStyle="1" w:styleId="BREVMELLANRUBRIKSLC">
    <w:name w:val="BREV MELLANRUBRIK SLC"/>
    <w:basedOn w:val="Normalwebb"/>
    <w:link w:val="BREVMELLANRUBRIKSLCChar"/>
    <w:autoRedefine/>
    <w:qFormat/>
    <w:rsid w:val="00537678"/>
    <w:pPr>
      <w:shd w:val="clear" w:color="auto" w:fill="FFFFFF"/>
      <w:spacing w:before="100" w:beforeAutospacing="1" w:line="270" w:lineRule="atLeast"/>
      <w:jc w:val="both"/>
    </w:pPr>
    <w:rPr>
      <w:rFonts w:ascii="Sharp Sans No1 Medium" w:hAnsi="Sharp Sans No1 Medium" w:cstheme="minorBidi"/>
      <w:sz w:val="20"/>
      <w:szCs w:val="20"/>
      <w:lang w:eastAsia="fi-FI"/>
    </w:rPr>
  </w:style>
  <w:style w:type="character" w:customStyle="1" w:styleId="BREVMELLANRUBRIKSLCChar">
    <w:name w:val="BREV MELLANRUBRIK SLC Char"/>
    <w:basedOn w:val="Standardstycketeckensnitt"/>
    <w:link w:val="BREVMELLANRUBRIKSLC"/>
    <w:rsid w:val="00537678"/>
    <w:rPr>
      <w:rFonts w:ascii="Sharp Sans No1 Medium" w:hAnsi="Sharp Sans No1 Medium"/>
      <w:sz w:val="20"/>
      <w:szCs w:val="20"/>
      <w:shd w:val="clear" w:color="auto" w:fill="FFFFFF"/>
      <w:lang w:eastAsia="fi-FI"/>
    </w:rPr>
  </w:style>
  <w:style w:type="paragraph" w:customStyle="1" w:styleId="NamnteckningBREVSLC">
    <w:name w:val="Namnteckning BREV SLC"/>
    <w:basedOn w:val="Normal"/>
    <w:link w:val="NamnteckningBREVSLCChar"/>
    <w:autoRedefine/>
    <w:qFormat/>
    <w:rsid w:val="00537678"/>
    <w:pPr>
      <w:widowControl w:val="0"/>
      <w:spacing w:line="240" w:lineRule="auto"/>
      <w:ind w:left="1304"/>
      <w:jc w:val="both"/>
    </w:pPr>
    <w:rPr>
      <w:rFonts w:ascii="Sharp Sans No1 Medium" w:hAnsi="Sharp Sans No1 Medium"/>
      <w:sz w:val="18"/>
    </w:rPr>
  </w:style>
  <w:style w:type="character" w:customStyle="1" w:styleId="NamnteckningBREVSLCChar">
    <w:name w:val="Namnteckning BREV SLC Char"/>
    <w:basedOn w:val="Standardstycketeckensnitt"/>
    <w:link w:val="NamnteckningBREVSLC"/>
    <w:rsid w:val="00537678"/>
    <w:rPr>
      <w:rFonts w:ascii="Sharp Sans No1 Medium" w:hAnsi="Sharp Sans No1 Medium"/>
      <w:sz w:val="18"/>
    </w:rPr>
  </w:style>
  <w:style w:type="paragraph" w:styleId="Ballongtext">
    <w:name w:val="Balloon Text"/>
    <w:basedOn w:val="Normal"/>
    <w:link w:val="BallongtextChar"/>
    <w:uiPriority w:val="99"/>
    <w:semiHidden/>
    <w:unhideWhenUsed/>
    <w:rsid w:val="001B4D7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4D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510</Words>
  <Characters>2705</Characters>
  <Application>Microsoft Office Word</Application>
  <DocSecurity>0</DocSecurity>
  <Lines>22</Lines>
  <Paragraphs>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Informatören</dc:creator>
  <cp:keywords/>
  <dc:description/>
  <cp:lastModifiedBy>Informatören</cp:lastModifiedBy>
  <cp:revision>3</cp:revision>
  <cp:lastPrinted>2017-02-16T14:49:00Z</cp:lastPrinted>
  <dcterms:created xsi:type="dcterms:W3CDTF">2017-02-17T09:30:00Z</dcterms:created>
  <dcterms:modified xsi:type="dcterms:W3CDTF">2017-03-02T07:40:00Z</dcterms:modified>
</cp:coreProperties>
</file>