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3FCEF" w14:textId="77777777" w:rsidR="00213FAE" w:rsidRDefault="00213FAE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bCs/>
          <w:sz w:val="22"/>
          <w:szCs w:val="22"/>
        </w:rPr>
      </w:pPr>
    </w:p>
    <w:p w14:paraId="4E1B41AD" w14:textId="77777777" w:rsidR="00523391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UTTALANDE FRÅN SLC NYLANDS VÅRMÖTE 4.4.2016 I INGÅ</w:t>
      </w:r>
    </w:p>
    <w:p w14:paraId="06B3766C" w14:textId="77777777" w:rsidR="00523391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bCs/>
          <w:sz w:val="22"/>
          <w:szCs w:val="22"/>
        </w:rPr>
      </w:pPr>
    </w:p>
    <w:p w14:paraId="2DD2C848" w14:textId="77777777" w:rsidR="00523391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Nu krävs åtgärder och inte enbart förståelse! </w:t>
      </w:r>
    </w:p>
    <w:p w14:paraId="0A5A2ABB" w14:textId="77777777" w:rsidR="009451BF" w:rsidRDefault="00523391" w:rsidP="005233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Nylands svenska producentförbund NSP r.f. (SLC Nyland) </w:t>
      </w:r>
      <w:r w:rsidRPr="00430830">
        <w:rPr>
          <w:rFonts w:ascii="Arial" w:hAnsi="Arial" w:cs="Arial"/>
          <w:sz w:val="22"/>
          <w:szCs w:val="22"/>
        </w:rPr>
        <w:t xml:space="preserve">efterlyser </w:t>
      </w:r>
      <w:r>
        <w:rPr>
          <w:rFonts w:ascii="Arial" w:hAnsi="Arial" w:cs="Arial"/>
          <w:sz w:val="22"/>
          <w:szCs w:val="22"/>
        </w:rPr>
        <w:t xml:space="preserve">snabba </w:t>
      </w:r>
      <w:r w:rsidRPr="00430830">
        <w:rPr>
          <w:rFonts w:ascii="Arial" w:hAnsi="Arial" w:cs="Arial"/>
          <w:sz w:val="22"/>
          <w:szCs w:val="22"/>
        </w:rPr>
        <w:t xml:space="preserve">åtgärder för </w:t>
      </w:r>
      <w:r>
        <w:rPr>
          <w:rFonts w:ascii="Arial" w:hAnsi="Arial" w:cs="Arial"/>
          <w:sz w:val="22"/>
          <w:szCs w:val="22"/>
        </w:rPr>
        <w:t xml:space="preserve">att </w:t>
      </w:r>
      <w:r w:rsidRPr="00430830">
        <w:rPr>
          <w:rFonts w:ascii="Arial" w:hAnsi="Arial" w:cs="Arial"/>
          <w:sz w:val="22"/>
          <w:szCs w:val="22"/>
        </w:rPr>
        <w:t xml:space="preserve">förbättra lönsamheten inom lantbruket i Finland. </w:t>
      </w:r>
      <w:r>
        <w:rPr>
          <w:rFonts w:ascii="Arial" w:hAnsi="Arial" w:cs="Arial"/>
          <w:sz w:val="22"/>
          <w:szCs w:val="22"/>
        </w:rPr>
        <w:t>I samband med traktormarschen nyligen visade såväl regeringen som allmänheten sin förståelse för lantbrukarnas situation. Men förståelse löser inte lönsamhetskrisen. Nu måste regeringen snabbt vidta åtgärder</w:t>
      </w:r>
      <w:r w:rsidR="009451BF">
        <w:rPr>
          <w:rFonts w:ascii="Arial" w:hAnsi="Arial" w:cs="Arial"/>
          <w:sz w:val="22"/>
          <w:szCs w:val="22"/>
        </w:rPr>
        <w:t>!</w:t>
      </w:r>
    </w:p>
    <w:p w14:paraId="402600BB" w14:textId="77777777" w:rsidR="009451BF" w:rsidRDefault="009451BF" w:rsidP="00523391">
      <w:pPr>
        <w:rPr>
          <w:rFonts w:ascii="Arial" w:hAnsi="Arial" w:cs="Arial"/>
          <w:sz w:val="22"/>
          <w:szCs w:val="22"/>
        </w:rPr>
      </w:pPr>
    </w:p>
    <w:p w14:paraId="0CF6D3A3" w14:textId="77777777" w:rsidR="00523391" w:rsidRDefault="00F41612" w:rsidP="005233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Krisfinansiering och kostnadslättnader behövs. </w:t>
      </w:r>
      <w:r w:rsidR="00523391">
        <w:rPr>
          <w:rFonts w:ascii="Arial" w:hAnsi="Arial" w:cs="Arial"/>
          <w:sz w:val="22"/>
          <w:szCs w:val="22"/>
        </w:rPr>
        <w:t xml:space="preserve">Sänkta gödseltullar och en </w:t>
      </w:r>
      <w:r w:rsidR="00523391" w:rsidRPr="00E15BC7">
        <w:rPr>
          <w:rFonts w:ascii="Arial" w:hAnsi="Arial" w:cs="Arial"/>
          <w:sz w:val="22"/>
          <w:szCs w:val="22"/>
        </w:rPr>
        <w:t xml:space="preserve">bestående sänkning av farleds- och hamnavgifterna </w:t>
      </w:r>
      <w:r w:rsidR="00523391">
        <w:rPr>
          <w:rFonts w:ascii="Arial" w:hAnsi="Arial" w:cs="Arial"/>
          <w:sz w:val="22"/>
          <w:szCs w:val="22"/>
        </w:rPr>
        <w:t xml:space="preserve">är några åtgärder som </w:t>
      </w:r>
      <w:r w:rsidR="009451BF">
        <w:rPr>
          <w:rFonts w:ascii="Arial" w:hAnsi="Arial" w:cs="Arial"/>
          <w:sz w:val="22"/>
          <w:szCs w:val="22"/>
        </w:rPr>
        <w:t xml:space="preserve">kunde </w:t>
      </w:r>
      <w:r w:rsidR="00523391" w:rsidRPr="00E15BC7">
        <w:rPr>
          <w:rFonts w:ascii="Arial" w:hAnsi="Arial" w:cs="Arial"/>
          <w:sz w:val="22"/>
          <w:szCs w:val="22"/>
        </w:rPr>
        <w:t xml:space="preserve">förbättra </w:t>
      </w:r>
      <w:r w:rsidR="00523391">
        <w:rPr>
          <w:rFonts w:ascii="Arial" w:hAnsi="Arial" w:cs="Arial"/>
          <w:sz w:val="22"/>
          <w:szCs w:val="22"/>
        </w:rPr>
        <w:t>lantbrukets</w:t>
      </w:r>
      <w:r w:rsidR="00523391" w:rsidRPr="00E15BC7">
        <w:rPr>
          <w:rFonts w:ascii="Arial" w:hAnsi="Arial" w:cs="Arial"/>
          <w:sz w:val="22"/>
          <w:szCs w:val="22"/>
        </w:rPr>
        <w:t xml:space="preserve"> </w:t>
      </w:r>
      <w:r w:rsidR="00523391">
        <w:rPr>
          <w:rFonts w:ascii="Arial" w:hAnsi="Arial" w:cs="Arial"/>
          <w:sz w:val="22"/>
          <w:szCs w:val="22"/>
        </w:rPr>
        <w:t>konkurrenskraft.</w:t>
      </w:r>
      <w:r w:rsidR="00523391" w:rsidRPr="00094996">
        <w:rPr>
          <w:rFonts w:ascii="Arial" w:hAnsi="Arial" w:cs="Arial"/>
          <w:sz w:val="22"/>
          <w:szCs w:val="22"/>
        </w:rPr>
        <w:t xml:space="preserve"> </w:t>
      </w:r>
      <w:r w:rsidR="00523391">
        <w:rPr>
          <w:rFonts w:ascii="Arial" w:hAnsi="Arial" w:cs="Arial"/>
          <w:sz w:val="22"/>
          <w:szCs w:val="22"/>
        </w:rPr>
        <w:t>Exportintäkter från våra högklassiga råvaror ligger i hela nationens intresse.</w:t>
      </w:r>
    </w:p>
    <w:p w14:paraId="7421D58D" w14:textId="77777777" w:rsidR="00523391" w:rsidRDefault="00523391" w:rsidP="00523391">
      <w:pPr>
        <w:rPr>
          <w:rFonts w:ascii="Arial" w:hAnsi="Arial" w:cs="Arial"/>
          <w:sz w:val="22"/>
          <w:szCs w:val="22"/>
        </w:rPr>
      </w:pPr>
    </w:p>
    <w:p w14:paraId="510A6B0C" w14:textId="77777777" w:rsidR="00523391" w:rsidRDefault="00523391" w:rsidP="005233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Primärproducenterna måste </w:t>
      </w:r>
      <w:r w:rsidRPr="00094996">
        <w:rPr>
          <w:rFonts w:ascii="Arial" w:hAnsi="Arial" w:cs="Arial"/>
          <w:sz w:val="22"/>
          <w:szCs w:val="22"/>
        </w:rPr>
        <w:t>få en starkare ställning på marknaden</w:t>
      </w:r>
      <w:r>
        <w:rPr>
          <w:rFonts w:ascii="Arial" w:hAnsi="Arial" w:cs="Arial"/>
          <w:sz w:val="22"/>
          <w:szCs w:val="22"/>
        </w:rPr>
        <w:t xml:space="preserve">. SLC Nylands vårmöte efterlyser nödvändiga lagändringar som stärker producenternas ställning i livsmedelskedjan. Vidare kräver mötet att det vid </w:t>
      </w:r>
      <w:r w:rsidR="009451BF">
        <w:rPr>
          <w:rFonts w:ascii="Arial" w:hAnsi="Arial" w:cs="Arial"/>
          <w:sz w:val="22"/>
          <w:szCs w:val="22"/>
        </w:rPr>
        <w:t xml:space="preserve">all </w:t>
      </w:r>
      <w:r>
        <w:rPr>
          <w:rFonts w:ascii="Arial" w:hAnsi="Arial" w:cs="Arial"/>
          <w:sz w:val="22"/>
          <w:szCs w:val="22"/>
        </w:rPr>
        <w:t>offentliga</w:t>
      </w:r>
      <w:r w:rsidR="009451B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upphandl</w:t>
      </w:r>
      <w:r w:rsidR="009451BF">
        <w:rPr>
          <w:rFonts w:ascii="Arial" w:hAnsi="Arial" w:cs="Arial"/>
          <w:sz w:val="22"/>
          <w:szCs w:val="22"/>
        </w:rPr>
        <w:t>ing</w:t>
      </w:r>
      <w:r>
        <w:rPr>
          <w:rFonts w:ascii="Arial" w:hAnsi="Arial" w:cs="Arial"/>
          <w:sz w:val="22"/>
          <w:szCs w:val="22"/>
        </w:rPr>
        <w:t xml:space="preserve"> av livsmedel ställs lika stränga produktionskrav som för vår inhemska produktion, t.ex. gällande miljökrav, djurens välbefinnande och användning av antibiotika. </w:t>
      </w:r>
    </w:p>
    <w:p w14:paraId="17B989B2" w14:textId="77777777" w:rsidR="00523391" w:rsidRDefault="00523391" w:rsidP="00523391">
      <w:pPr>
        <w:rPr>
          <w:rFonts w:ascii="Arial" w:hAnsi="Arial" w:cs="Arial"/>
          <w:sz w:val="22"/>
          <w:szCs w:val="22"/>
        </w:rPr>
      </w:pPr>
    </w:p>
    <w:p w14:paraId="43E43F71" w14:textId="77777777" w:rsidR="00213FAE" w:rsidRDefault="00523391" w:rsidP="00523391">
      <w:pPr>
        <w:rPr>
          <w:rFonts w:ascii="Arial" w:hAnsi="Arial" w:cs="Arial"/>
          <w:sz w:val="22"/>
          <w:szCs w:val="22"/>
        </w:rPr>
      </w:pPr>
      <w:r w:rsidRPr="0032214F">
        <w:rPr>
          <w:rFonts w:ascii="Arial" w:hAnsi="Arial" w:cs="Arial"/>
          <w:sz w:val="22"/>
          <w:szCs w:val="22"/>
        </w:rPr>
        <w:t xml:space="preserve">Spannmålsexport i odlarregi är ett sätt </w:t>
      </w:r>
      <w:r>
        <w:rPr>
          <w:rFonts w:ascii="Arial" w:hAnsi="Arial" w:cs="Arial"/>
          <w:sz w:val="22"/>
          <w:szCs w:val="22"/>
        </w:rPr>
        <w:t xml:space="preserve">för odlarna </w:t>
      </w:r>
      <w:r w:rsidRPr="0032214F">
        <w:rPr>
          <w:rFonts w:ascii="Arial" w:hAnsi="Arial" w:cs="Arial"/>
          <w:sz w:val="22"/>
          <w:szCs w:val="22"/>
        </w:rPr>
        <w:t xml:space="preserve">att själv aktivt påverka marknaden. </w:t>
      </w:r>
      <w:r>
        <w:rPr>
          <w:rFonts w:ascii="Arial" w:hAnsi="Arial" w:cs="Arial"/>
          <w:sz w:val="22"/>
          <w:szCs w:val="22"/>
        </w:rPr>
        <w:t xml:space="preserve">De nyländska </w:t>
      </w:r>
      <w:r w:rsidRPr="0032214F">
        <w:rPr>
          <w:rFonts w:ascii="Arial" w:hAnsi="Arial" w:cs="Arial"/>
          <w:sz w:val="22"/>
          <w:szCs w:val="22"/>
        </w:rPr>
        <w:t xml:space="preserve">odlarna </w:t>
      </w:r>
      <w:r>
        <w:rPr>
          <w:rFonts w:ascii="Arial" w:hAnsi="Arial" w:cs="Arial"/>
          <w:sz w:val="22"/>
          <w:szCs w:val="22"/>
        </w:rPr>
        <w:t xml:space="preserve">uppmanas därför </w:t>
      </w:r>
      <w:r w:rsidRPr="0032214F">
        <w:rPr>
          <w:rFonts w:ascii="Arial" w:hAnsi="Arial" w:cs="Arial"/>
          <w:sz w:val="22"/>
          <w:szCs w:val="22"/>
        </w:rPr>
        <w:t xml:space="preserve">att ingå exportkontrakt för fodervete, foderkorn och livsmedelshavre med </w:t>
      </w:r>
      <w:r>
        <w:rPr>
          <w:rFonts w:ascii="Arial" w:hAnsi="Arial" w:cs="Arial"/>
          <w:sz w:val="22"/>
          <w:szCs w:val="22"/>
        </w:rPr>
        <w:t xml:space="preserve">det odlarägda bolaget </w:t>
      </w:r>
      <w:r w:rsidRPr="0032214F">
        <w:rPr>
          <w:rFonts w:ascii="Arial" w:hAnsi="Arial" w:cs="Arial"/>
          <w:sz w:val="22"/>
          <w:szCs w:val="22"/>
        </w:rPr>
        <w:t xml:space="preserve">Polar </w:t>
      </w:r>
      <w:proofErr w:type="spellStart"/>
      <w:r w:rsidRPr="0032214F">
        <w:rPr>
          <w:rFonts w:ascii="Arial" w:hAnsi="Arial" w:cs="Arial"/>
          <w:sz w:val="22"/>
          <w:szCs w:val="22"/>
        </w:rPr>
        <w:t>Oats</w:t>
      </w:r>
      <w:proofErr w:type="spellEnd"/>
      <w:r>
        <w:rPr>
          <w:rFonts w:ascii="Arial" w:hAnsi="Arial" w:cs="Arial"/>
          <w:sz w:val="22"/>
          <w:szCs w:val="22"/>
        </w:rPr>
        <w:t xml:space="preserve"> Ab</w:t>
      </w:r>
      <w:r w:rsidRPr="0032214F">
        <w:rPr>
          <w:rFonts w:ascii="Arial" w:hAnsi="Arial" w:cs="Arial"/>
          <w:sz w:val="22"/>
          <w:szCs w:val="22"/>
        </w:rPr>
        <w:t xml:space="preserve"> under </w:t>
      </w:r>
      <w:r>
        <w:rPr>
          <w:rFonts w:ascii="Arial" w:hAnsi="Arial" w:cs="Arial"/>
          <w:sz w:val="22"/>
          <w:szCs w:val="22"/>
        </w:rPr>
        <w:t>teckningstiden fram till den 8 april.</w:t>
      </w:r>
    </w:p>
    <w:p w14:paraId="26629A5C" w14:textId="77777777" w:rsidR="00523391" w:rsidRPr="00213FAE" w:rsidRDefault="00523391" w:rsidP="00213FAE">
      <w:pPr>
        <w:tabs>
          <w:tab w:val="left" w:pos="1820"/>
        </w:tabs>
        <w:rPr>
          <w:rFonts w:ascii="Arial" w:hAnsi="Arial" w:cs="Arial"/>
          <w:sz w:val="16"/>
          <w:szCs w:val="16"/>
        </w:rPr>
      </w:pPr>
      <w:r w:rsidRPr="00213FAE">
        <w:rPr>
          <w:rFonts w:ascii="Arial" w:hAnsi="Arial" w:cs="Arial"/>
          <w:sz w:val="16"/>
          <w:szCs w:val="16"/>
        </w:rPr>
        <w:t xml:space="preserve"> </w:t>
      </w:r>
      <w:r w:rsidR="00213FAE">
        <w:rPr>
          <w:rFonts w:ascii="Arial" w:hAnsi="Arial" w:cs="Arial"/>
          <w:sz w:val="16"/>
          <w:szCs w:val="16"/>
        </w:rPr>
        <w:tab/>
      </w:r>
    </w:p>
    <w:p w14:paraId="2FC879C3" w14:textId="77777777" w:rsidR="00523391" w:rsidRPr="00E15BC7" w:rsidRDefault="00523391" w:rsidP="00523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ind w:left="720"/>
        <w:rPr>
          <w:rFonts w:ascii="Arial" w:hAnsi="Arial" w:cs="Arial"/>
          <w:sz w:val="18"/>
          <w:szCs w:val="18"/>
        </w:rPr>
      </w:pPr>
      <w:r w:rsidRPr="00E15BC7">
        <w:rPr>
          <w:rFonts w:ascii="Arial" w:hAnsi="Arial" w:cs="Arial"/>
          <w:sz w:val="18"/>
          <w:szCs w:val="18"/>
        </w:rPr>
        <w:t xml:space="preserve">Fakta: </w:t>
      </w:r>
    </w:p>
    <w:p w14:paraId="38F40C7A" w14:textId="77777777" w:rsidR="00523391" w:rsidRPr="00E15BC7" w:rsidRDefault="00523391" w:rsidP="00523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ind w:left="720"/>
        <w:rPr>
          <w:rFonts w:ascii="Arial" w:hAnsi="Arial" w:cs="Arial"/>
          <w:sz w:val="18"/>
          <w:szCs w:val="18"/>
        </w:rPr>
      </w:pPr>
      <w:r w:rsidRPr="00E15BC7">
        <w:rPr>
          <w:rFonts w:ascii="Arial" w:hAnsi="Arial" w:cs="Arial"/>
          <w:sz w:val="18"/>
          <w:szCs w:val="18"/>
        </w:rPr>
        <w:t xml:space="preserve">Naturresursinstitutets (LUKE) preliminära prognos för 2015 års resultat visar att gårdarnas företagarinkomst minskar med 40 procent jämfört med året innan till 9 700 euro i genomsnitt per gård. Inom spannmålsodling, som är huvudsaklig produktionsinriktning för ca 80 procent av gårdarna i Nyland, har de två senaste åren varit mycket dåliga lönsamhetsmässigt. Företagarinkomsten har uppgått till endast ett par tusen euro och lönsamhetskvoten är nära noll. Lönsamheten för köttproduktionen försvagades 2015 </w:t>
      </w:r>
      <w:r>
        <w:rPr>
          <w:rFonts w:ascii="Arial" w:hAnsi="Arial" w:cs="Arial"/>
          <w:sz w:val="18"/>
          <w:szCs w:val="18"/>
        </w:rPr>
        <w:t xml:space="preserve">ytterligare </w:t>
      </w:r>
      <w:r w:rsidRPr="00E15BC7">
        <w:rPr>
          <w:rFonts w:ascii="Arial" w:hAnsi="Arial" w:cs="Arial"/>
          <w:sz w:val="18"/>
          <w:szCs w:val="18"/>
        </w:rPr>
        <w:t>på grund av nedgången i producentpriserna och de höga produktionskostnaderna. Producentpriset för mjölk sjönk ifjol med över 15 % jämfört med 2014.</w:t>
      </w:r>
    </w:p>
    <w:p w14:paraId="058F679C" w14:textId="77777777" w:rsidR="00523391" w:rsidRDefault="00523391" w:rsidP="00523391">
      <w:pPr>
        <w:widowControl w:val="0"/>
        <w:tabs>
          <w:tab w:val="left" w:pos="1080"/>
        </w:tabs>
        <w:autoSpaceDE w:val="0"/>
        <w:autoSpaceDN w:val="0"/>
        <w:adjustRightInd w:val="0"/>
        <w:spacing w:line="276" w:lineRule="auto"/>
        <w:ind w:right="-5"/>
        <w:rPr>
          <w:rFonts w:ascii="Arial" w:hAnsi="Arial" w:cs="Arial"/>
          <w:sz w:val="22"/>
          <w:szCs w:val="22"/>
        </w:rPr>
      </w:pPr>
    </w:p>
    <w:p w14:paraId="6986837E" w14:textId="77777777" w:rsidR="00523391" w:rsidRDefault="00523391" w:rsidP="00523391">
      <w:pPr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  <w:ind w:right="-5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Skydd skall basera sig på lag och ersättas</w:t>
      </w:r>
    </w:p>
    <w:p w14:paraId="686F5EF9" w14:textId="77777777" w:rsidR="00523391" w:rsidRDefault="00523391" w:rsidP="00523391">
      <w:pPr>
        <w:widowControl w:val="0"/>
        <w:tabs>
          <w:tab w:val="left" w:pos="720"/>
        </w:tabs>
        <w:autoSpaceDE w:val="0"/>
        <w:autoSpaceDN w:val="0"/>
        <w:adjustRightInd w:val="0"/>
        <w:spacing w:after="240"/>
        <w:ind w:right="-5"/>
        <w:rPr>
          <w:rFonts w:ascii="Arial" w:hAnsi="Arial" w:cs="Arial"/>
          <w:sz w:val="22"/>
          <w:szCs w:val="22"/>
        </w:rPr>
      </w:pPr>
      <w:r w:rsidRPr="00771320">
        <w:rPr>
          <w:rFonts w:ascii="Arial" w:hAnsi="Arial" w:cs="Arial"/>
          <w:sz w:val="22"/>
          <w:szCs w:val="22"/>
        </w:rPr>
        <w:t>Allt skydd skall basera sig på</w:t>
      </w:r>
      <w:r>
        <w:rPr>
          <w:rFonts w:ascii="Arial" w:hAnsi="Arial" w:cs="Arial"/>
          <w:sz w:val="22"/>
          <w:szCs w:val="22"/>
        </w:rPr>
        <w:t xml:space="preserve"> lag, inte på </w:t>
      </w:r>
      <w:r w:rsidRPr="00771320">
        <w:rPr>
          <w:rFonts w:ascii="Arial" w:hAnsi="Arial" w:cs="Arial"/>
          <w:sz w:val="22"/>
          <w:szCs w:val="22"/>
        </w:rPr>
        <w:t>diffusa beteckningar i l</w:t>
      </w:r>
      <w:r>
        <w:rPr>
          <w:rFonts w:ascii="Arial" w:hAnsi="Arial" w:cs="Arial"/>
          <w:sz w:val="22"/>
          <w:szCs w:val="22"/>
        </w:rPr>
        <w:t>andskapsplaner, understryker SLC Nylands</w:t>
      </w:r>
      <w:r w:rsidRPr="00771320">
        <w:rPr>
          <w:rFonts w:ascii="Arial" w:hAnsi="Arial" w:cs="Arial"/>
          <w:sz w:val="22"/>
          <w:szCs w:val="22"/>
        </w:rPr>
        <w:t xml:space="preserve"> vårmöte.</w:t>
      </w:r>
      <w:r>
        <w:rPr>
          <w:rFonts w:ascii="Arial" w:hAnsi="Arial" w:cs="Arial"/>
          <w:sz w:val="22"/>
          <w:szCs w:val="22"/>
        </w:rPr>
        <w:t xml:space="preserve"> </w:t>
      </w:r>
      <w:r w:rsidRPr="00771320">
        <w:rPr>
          <w:rFonts w:ascii="Arial" w:hAnsi="Arial" w:cs="Arial"/>
          <w:sz w:val="22"/>
          <w:szCs w:val="22"/>
        </w:rPr>
        <w:t xml:space="preserve">Införande av nya skyddsbeteckningar </w:t>
      </w:r>
      <w:r>
        <w:rPr>
          <w:rFonts w:ascii="Arial" w:hAnsi="Arial" w:cs="Arial"/>
          <w:sz w:val="22"/>
          <w:szCs w:val="22"/>
        </w:rPr>
        <w:t xml:space="preserve">kan </w:t>
      </w:r>
      <w:r w:rsidRPr="00771320">
        <w:rPr>
          <w:rFonts w:ascii="Arial" w:hAnsi="Arial" w:cs="Arial"/>
          <w:sz w:val="22"/>
          <w:szCs w:val="22"/>
        </w:rPr>
        <w:t xml:space="preserve">accepteras </w:t>
      </w:r>
      <w:r>
        <w:rPr>
          <w:rFonts w:ascii="Arial" w:hAnsi="Arial" w:cs="Arial"/>
          <w:sz w:val="22"/>
          <w:szCs w:val="22"/>
        </w:rPr>
        <w:t xml:space="preserve">endast vid speciellt vägande skäl efter </w:t>
      </w:r>
      <w:r w:rsidRPr="00771320">
        <w:rPr>
          <w:rFonts w:ascii="Arial" w:hAnsi="Arial" w:cs="Arial"/>
          <w:sz w:val="22"/>
          <w:szCs w:val="22"/>
        </w:rPr>
        <w:t xml:space="preserve">grundlig konsekvensutredning. </w:t>
      </w:r>
      <w:r>
        <w:rPr>
          <w:rFonts w:ascii="Arial" w:hAnsi="Arial" w:cs="Arial"/>
          <w:sz w:val="22"/>
          <w:szCs w:val="22"/>
        </w:rPr>
        <w:t xml:space="preserve">Då måste markägarna även få ersättning. </w:t>
      </w:r>
    </w:p>
    <w:p w14:paraId="139B6D5F" w14:textId="151C971A" w:rsidR="00523391" w:rsidRDefault="00523391" w:rsidP="00523391">
      <w:pPr>
        <w:widowControl w:val="0"/>
        <w:tabs>
          <w:tab w:val="left" w:pos="720"/>
        </w:tabs>
        <w:autoSpaceDE w:val="0"/>
        <w:autoSpaceDN w:val="0"/>
        <w:adjustRightInd w:val="0"/>
        <w:spacing w:after="240"/>
        <w:ind w:right="-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SLC Nyland</w:t>
      </w:r>
      <w:r w:rsidRPr="00755514">
        <w:rPr>
          <w:rFonts w:ascii="Arial" w:hAnsi="Arial" w:cs="Arial"/>
          <w:sz w:val="22"/>
          <w:szCs w:val="22"/>
        </w:rPr>
        <w:t xml:space="preserve"> förutsätter att </w:t>
      </w:r>
      <w:r>
        <w:rPr>
          <w:rFonts w:ascii="Arial" w:hAnsi="Arial" w:cs="Arial"/>
          <w:sz w:val="22"/>
          <w:szCs w:val="22"/>
        </w:rPr>
        <w:t>m</w:t>
      </w:r>
      <w:r w:rsidRPr="00771320">
        <w:rPr>
          <w:rFonts w:ascii="Arial" w:hAnsi="Arial" w:cs="Arial"/>
          <w:sz w:val="22"/>
          <w:szCs w:val="22"/>
        </w:rPr>
        <w:t>arkägarnas r</w:t>
      </w:r>
      <w:r>
        <w:rPr>
          <w:rFonts w:ascii="Arial" w:hAnsi="Arial" w:cs="Arial"/>
          <w:sz w:val="22"/>
          <w:szCs w:val="22"/>
        </w:rPr>
        <w:t>ättigheter och beslutanderätt över</w:t>
      </w:r>
      <w:r w:rsidRPr="00771320">
        <w:rPr>
          <w:rFonts w:ascii="Arial" w:hAnsi="Arial" w:cs="Arial"/>
          <w:sz w:val="22"/>
          <w:szCs w:val="22"/>
        </w:rPr>
        <w:t xml:space="preserve"> sin egendom, samt jord- och skogsbrukets verksamhetsförutsättningar och utvecklandet av bioekonomin ges tillräcklig tyngd vid samhällsplaneringen.</w:t>
      </w:r>
      <w:r>
        <w:rPr>
          <w:rFonts w:ascii="Arial" w:hAnsi="Arial" w:cs="Arial"/>
          <w:sz w:val="22"/>
          <w:szCs w:val="22"/>
        </w:rPr>
        <w:t xml:space="preserve"> </w:t>
      </w:r>
      <w:r w:rsidRPr="003E6C68">
        <w:rPr>
          <w:rFonts w:ascii="Arial" w:hAnsi="Arial" w:cs="Arial"/>
          <w:sz w:val="22"/>
          <w:szCs w:val="22"/>
        </w:rPr>
        <w:t>Kulturmiljöer</w:t>
      </w:r>
      <w:r>
        <w:rPr>
          <w:rFonts w:ascii="Arial" w:hAnsi="Arial" w:cs="Arial"/>
          <w:sz w:val="22"/>
          <w:szCs w:val="22"/>
        </w:rPr>
        <w:t xml:space="preserve">, skydd av värdefulla landskap eller </w:t>
      </w:r>
      <w:r w:rsidRPr="003E6C68">
        <w:rPr>
          <w:rFonts w:ascii="Arial" w:hAnsi="Arial" w:cs="Arial"/>
          <w:sz w:val="22"/>
          <w:szCs w:val="22"/>
        </w:rPr>
        <w:t>landskapsplane</w:t>
      </w:r>
      <w:r>
        <w:rPr>
          <w:rFonts w:ascii="Arial" w:hAnsi="Arial" w:cs="Arial"/>
          <w:sz w:val="22"/>
          <w:szCs w:val="22"/>
        </w:rPr>
        <w:t>r</w:t>
      </w:r>
      <w:r w:rsidRPr="003E6C68">
        <w:rPr>
          <w:rFonts w:ascii="Arial" w:hAnsi="Arial" w:cs="Arial"/>
          <w:sz w:val="22"/>
          <w:szCs w:val="22"/>
        </w:rPr>
        <w:t xml:space="preserve"> får inte utan vägande skäl begränsa t.ex. </w:t>
      </w:r>
      <w:r w:rsidRPr="00755514">
        <w:rPr>
          <w:rFonts w:ascii="Arial" w:hAnsi="Arial" w:cs="Arial"/>
          <w:sz w:val="22"/>
          <w:szCs w:val="22"/>
        </w:rPr>
        <w:t>byggandet av moderna e</w:t>
      </w:r>
      <w:r>
        <w:rPr>
          <w:rFonts w:ascii="Arial" w:hAnsi="Arial" w:cs="Arial"/>
          <w:sz w:val="22"/>
          <w:szCs w:val="22"/>
        </w:rPr>
        <w:t>konomibyggnader och utvecklingen</w:t>
      </w:r>
      <w:r w:rsidRPr="00755514">
        <w:rPr>
          <w:rFonts w:ascii="Arial" w:hAnsi="Arial" w:cs="Arial"/>
          <w:sz w:val="22"/>
          <w:szCs w:val="22"/>
        </w:rPr>
        <w:t xml:space="preserve"> av gårdarna</w:t>
      </w:r>
      <w:r>
        <w:rPr>
          <w:rFonts w:ascii="Arial" w:hAnsi="Arial" w:cs="Arial"/>
          <w:sz w:val="22"/>
          <w:szCs w:val="22"/>
        </w:rPr>
        <w:t>.</w:t>
      </w:r>
      <w:r w:rsidRPr="003E6C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Detsamma gäller m</w:t>
      </w:r>
      <w:r w:rsidRPr="003E6C68">
        <w:rPr>
          <w:rFonts w:ascii="Arial" w:hAnsi="Arial" w:cs="Arial"/>
          <w:sz w:val="22"/>
          <w:szCs w:val="22"/>
        </w:rPr>
        <w:t>öjligheterna att utnyttja potentialen för förnyelsebar energi i Nyland.</w:t>
      </w:r>
      <w:r>
        <w:rPr>
          <w:rFonts w:ascii="Arial" w:hAnsi="Arial" w:cs="Arial"/>
          <w:sz w:val="22"/>
          <w:szCs w:val="22"/>
        </w:rPr>
        <w:t xml:space="preserve"> Det är framför allt jordbruket och markägarna som genom sin verksamhet har förvaltat landskapet och sk</w:t>
      </w:r>
      <w:r w:rsidR="008625B0">
        <w:rPr>
          <w:rFonts w:ascii="Arial" w:hAnsi="Arial" w:cs="Arial"/>
          <w:sz w:val="22"/>
          <w:szCs w:val="22"/>
        </w:rPr>
        <w:t>apat det mervärde som man nu ser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som värdefullt. Det vill vi fortsätta att värna om! </w:t>
      </w:r>
    </w:p>
    <w:p w14:paraId="4CBF931A" w14:textId="77777777" w:rsidR="00523391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2"/>
          <w:szCs w:val="22"/>
        </w:rPr>
      </w:pPr>
      <w:r w:rsidRPr="00771320">
        <w:rPr>
          <w:rFonts w:ascii="Arial" w:hAnsi="Arial" w:cs="Arial"/>
          <w:sz w:val="22"/>
          <w:szCs w:val="22"/>
        </w:rPr>
        <w:t>Nylands svenska producentförbund NSP</w:t>
      </w:r>
    </w:p>
    <w:p w14:paraId="6C7B321F" w14:textId="77777777" w:rsidR="00523391" w:rsidRPr="00E15BC7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2"/>
          <w:szCs w:val="22"/>
        </w:rPr>
      </w:pPr>
    </w:p>
    <w:p w14:paraId="4D3EBBC2" w14:textId="77777777" w:rsidR="00213FAE" w:rsidRDefault="00213FAE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0"/>
        </w:rPr>
      </w:pPr>
    </w:p>
    <w:p w14:paraId="7AB5DBE9" w14:textId="77777777" w:rsidR="00523391" w:rsidRPr="00523391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0"/>
        </w:rPr>
      </w:pPr>
      <w:r w:rsidRPr="00523391">
        <w:rPr>
          <w:rFonts w:ascii="Arial" w:hAnsi="Arial" w:cs="Arial"/>
          <w:sz w:val="20"/>
        </w:rPr>
        <w:t>Tilläggsuppgifter:</w:t>
      </w:r>
    </w:p>
    <w:p w14:paraId="2DC28311" w14:textId="77777777" w:rsidR="00523391" w:rsidRPr="00523391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0"/>
        </w:rPr>
      </w:pPr>
      <w:r w:rsidRPr="00523391">
        <w:rPr>
          <w:rFonts w:ascii="Arial" w:hAnsi="Arial" w:cs="Arial"/>
          <w:sz w:val="20"/>
        </w:rPr>
        <w:t xml:space="preserve">Thomas Blomqvist </w:t>
      </w:r>
      <w:r w:rsidRPr="00523391">
        <w:rPr>
          <w:rFonts w:ascii="Arial" w:hAnsi="Arial" w:cs="Arial"/>
          <w:sz w:val="20"/>
        </w:rPr>
        <w:tab/>
      </w:r>
      <w:r w:rsidRPr="00523391">
        <w:rPr>
          <w:rFonts w:ascii="Arial" w:hAnsi="Arial" w:cs="Arial"/>
          <w:sz w:val="20"/>
        </w:rPr>
        <w:tab/>
      </w:r>
      <w:r w:rsidRPr="00523391">
        <w:rPr>
          <w:rFonts w:ascii="Arial" w:hAnsi="Arial" w:cs="Arial"/>
          <w:sz w:val="20"/>
        </w:rPr>
        <w:tab/>
        <w:t>Bjarne Westerlund</w:t>
      </w:r>
    </w:p>
    <w:p w14:paraId="1A2ADBC0" w14:textId="77777777" w:rsidR="00523391" w:rsidRPr="00523391" w:rsidRDefault="00523391" w:rsidP="0052339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0"/>
        </w:rPr>
      </w:pPr>
      <w:r w:rsidRPr="00523391">
        <w:rPr>
          <w:rFonts w:ascii="Arial" w:hAnsi="Arial" w:cs="Arial"/>
          <w:sz w:val="20"/>
        </w:rPr>
        <w:t xml:space="preserve">ordförande </w:t>
      </w:r>
      <w:r w:rsidRPr="00523391">
        <w:rPr>
          <w:rFonts w:ascii="Arial" w:hAnsi="Arial" w:cs="Arial"/>
          <w:sz w:val="20"/>
        </w:rPr>
        <w:tab/>
      </w:r>
      <w:r w:rsidRPr="00523391">
        <w:rPr>
          <w:rFonts w:ascii="Arial" w:hAnsi="Arial" w:cs="Arial"/>
          <w:sz w:val="20"/>
        </w:rPr>
        <w:tab/>
      </w:r>
      <w:r w:rsidRPr="00523391">
        <w:rPr>
          <w:rFonts w:ascii="Arial" w:hAnsi="Arial" w:cs="Arial"/>
          <w:sz w:val="20"/>
        </w:rPr>
        <w:tab/>
      </w:r>
      <w:r w:rsidRPr="00523391">
        <w:rPr>
          <w:rFonts w:ascii="Arial" w:hAnsi="Arial" w:cs="Arial"/>
          <w:sz w:val="20"/>
        </w:rPr>
        <w:tab/>
        <w:t>verksamhetsledare</w:t>
      </w:r>
    </w:p>
    <w:p w14:paraId="793D0D8B" w14:textId="77777777" w:rsidR="002B27E9" w:rsidRPr="00523391" w:rsidRDefault="00523391" w:rsidP="00F41612">
      <w:pPr>
        <w:widowControl w:val="0"/>
        <w:autoSpaceDE w:val="0"/>
        <w:autoSpaceDN w:val="0"/>
        <w:adjustRightInd w:val="0"/>
        <w:ind w:right="-6"/>
      </w:pPr>
      <w:r w:rsidRPr="00523391">
        <w:rPr>
          <w:rFonts w:ascii="Arial" w:hAnsi="Arial" w:cs="Arial"/>
          <w:sz w:val="20"/>
        </w:rPr>
        <w:t>tel. 050 5121776</w:t>
      </w:r>
      <w:r w:rsidRPr="00523391">
        <w:rPr>
          <w:rFonts w:ascii="Arial" w:hAnsi="Arial" w:cs="Arial"/>
          <w:sz w:val="20"/>
        </w:rPr>
        <w:tab/>
      </w:r>
      <w:r w:rsidRPr="00523391">
        <w:rPr>
          <w:rFonts w:ascii="Arial" w:hAnsi="Arial" w:cs="Arial"/>
          <w:sz w:val="20"/>
        </w:rPr>
        <w:tab/>
      </w:r>
      <w:r w:rsidRPr="00523391">
        <w:rPr>
          <w:rFonts w:ascii="Arial" w:hAnsi="Arial" w:cs="Arial"/>
          <w:sz w:val="20"/>
        </w:rPr>
        <w:tab/>
        <w:t>tel. 040 5037188</w:t>
      </w:r>
      <w:r w:rsidRPr="00523391">
        <w:rPr>
          <w:rFonts w:ascii="MS Gothic" w:eastAsia="MS Gothic" w:hAnsi="MS Gothic" w:cs="MS Gothic" w:hint="eastAsia"/>
          <w:sz w:val="20"/>
        </w:rPr>
        <w:t> </w:t>
      </w:r>
    </w:p>
    <w:sectPr w:rsidR="002B27E9" w:rsidRPr="00523391" w:rsidSect="00523391">
      <w:headerReference w:type="default" r:id="rId8"/>
      <w:footerReference w:type="default" r:id="rId9"/>
      <w:pgSz w:w="11907" w:h="16840"/>
      <w:pgMar w:top="1345" w:right="1134" w:bottom="0" w:left="1797" w:header="862" w:footer="40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FC0942" w14:textId="77777777" w:rsidR="00B11D1F" w:rsidRDefault="00B11D1F">
      <w:r>
        <w:separator/>
      </w:r>
    </w:p>
  </w:endnote>
  <w:endnote w:type="continuationSeparator" w:id="0">
    <w:p w14:paraId="223B0F9E" w14:textId="77777777" w:rsidR="00B11D1F" w:rsidRDefault="00B11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arp Sans No1 Bold">
    <w:altName w:val="SharpSansNo1-Bold"/>
    <w:panose1 w:val="00000000000000000000"/>
    <w:charset w:val="00"/>
    <w:family w:val="modern"/>
    <w:notTrueType/>
    <w:pitch w:val="variable"/>
    <w:sig w:usb0="00000001" w:usb1="520160FB" w:usb2="0000001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Sharp Sans No1 Medium">
    <w:altName w:val="SharpSansNo1-Medium"/>
    <w:panose1 w:val="00000000000000000000"/>
    <w:charset w:val="00"/>
    <w:family w:val="modern"/>
    <w:notTrueType/>
    <w:pitch w:val="variable"/>
    <w:sig w:usb0="00000001" w:usb1="520160FB" w:usb2="00000010" w:usb3="00000000" w:csb0="000001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B1204" w14:textId="77777777" w:rsidR="00F32375" w:rsidRPr="0072439C" w:rsidRDefault="002B27E9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276E6B0" wp14:editId="067CC77B">
          <wp:simplePos x="0" y="0"/>
          <wp:positionH relativeFrom="column">
            <wp:posOffset>-1316355</wp:posOffset>
          </wp:positionH>
          <wp:positionV relativeFrom="paragraph">
            <wp:posOffset>-1046480</wp:posOffset>
          </wp:positionV>
          <wp:extent cx="7815580" cy="4395470"/>
          <wp:effectExtent l="0" t="0" r="0" b="0"/>
          <wp:wrapNone/>
          <wp:docPr id="2" name="Bild 2" descr="20140601_210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40601_21030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4395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375" w:rsidRPr="0072439C">
      <w:rPr>
        <w:rFonts w:ascii="Sharp Sans No1 Medium" w:hAnsi="Sharp Sans No1 Medium"/>
        <w:b/>
        <w:color w:val="FFFFFF"/>
        <w:sz w:val="22"/>
        <w:lang w:val="sv-FI"/>
      </w:rPr>
      <w:t>SLC Nyland</w:t>
    </w:r>
  </w:p>
  <w:p w14:paraId="1D1F071C" w14:textId="77777777" w:rsidR="00F32375" w:rsidRPr="0072439C" w:rsidRDefault="00F32375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 w:rsidRPr="0072439C">
      <w:rPr>
        <w:rFonts w:ascii="Sharp Sans No1 Medium" w:hAnsi="Sharp Sans No1 Medium"/>
        <w:b/>
        <w:color w:val="FFFFFF"/>
        <w:sz w:val="22"/>
        <w:lang w:val="sv-FI"/>
      </w:rPr>
      <w:t>Fredriksgatan 61 A 34, 00100 Helsingfors</w:t>
    </w:r>
  </w:p>
  <w:p w14:paraId="4A6086FA" w14:textId="77777777" w:rsidR="00EF5E0B" w:rsidRPr="00523391" w:rsidRDefault="00523391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>
      <w:rPr>
        <w:rFonts w:ascii="Sharp Sans No1 Medium" w:hAnsi="Sharp Sans No1 Medium"/>
        <w:b/>
        <w:color w:val="FFFFFF"/>
        <w:sz w:val="22"/>
        <w:lang w:val="sv-FI"/>
      </w:rPr>
      <w:t>tel</w:t>
    </w:r>
    <w:r w:rsidR="00F32375" w:rsidRPr="00523391">
      <w:rPr>
        <w:rFonts w:ascii="Sharp Sans No1 Medium" w:hAnsi="Sharp Sans No1 Medium"/>
        <w:b/>
        <w:color w:val="FFFFFF"/>
        <w:sz w:val="22"/>
        <w:lang w:val="sv-FI"/>
      </w:rPr>
      <w:t xml:space="preserve"> (09) 60</w:t>
    </w:r>
    <w:r>
      <w:rPr>
        <w:rFonts w:ascii="Sharp Sans No1 Medium" w:hAnsi="Sharp Sans No1 Medium"/>
        <w:b/>
        <w:color w:val="FFFFFF"/>
        <w:sz w:val="22"/>
        <w:lang w:val="sv-FI"/>
      </w:rPr>
      <w:t>1</w:t>
    </w:r>
    <w:r w:rsidR="00F32375" w:rsidRPr="00523391">
      <w:rPr>
        <w:rFonts w:ascii="Sharp Sans No1 Medium" w:hAnsi="Sharp Sans No1 Medium"/>
        <w:b/>
        <w:color w:val="FFFFFF"/>
        <w:sz w:val="22"/>
        <w:lang w:val="sv-FI"/>
      </w:rPr>
      <w:t>588, www.slc.fi/nyland</w:t>
    </w:r>
  </w:p>
  <w:p w14:paraId="7426FB6F" w14:textId="77777777" w:rsidR="00F32375" w:rsidRPr="00523391" w:rsidRDefault="00F32375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 w:rsidRPr="00523391">
      <w:rPr>
        <w:rFonts w:ascii="Sharp Sans No1 Medium" w:hAnsi="Sharp Sans No1 Medium"/>
        <w:b/>
        <w:color w:val="FFFFFF"/>
        <w:sz w:val="22"/>
        <w:lang w:val="sv-FI"/>
      </w:rPr>
      <w:t>nsp@slc.fi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D8190" w14:textId="77777777" w:rsidR="00B11D1F" w:rsidRDefault="00B11D1F">
      <w:r>
        <w:separator/>
      </w:r>
    </w:p>
  </w:footnote>
  <w:footnote w:type="continuationSeparator" w:id="0">
    <w:p w14:paraId="4CC6D300" w14:textId="77777777" w:rsidR="00B11D1F" w:rsidRDefault="00B11D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2281C" w14:textId="77777777" w:rsidR="00EF5E0B" w:rsidRDefault="002B27E9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60A40D" wp14:editId="778272B1">
          <wp:simplePos x="0" y="0"/>
          <wp:positionH relativeFrom="column">
            <wp:posOffset>-895435</wp:posOffset>
          </wp:positionH>
          <wp:positionV relativeFrom="paragraph">
            <wp:posOffset>-260767</wp:posOffset>
          </wp:positionV>
          <wp:extent cx="2088107" cy="543631"/>
          <wp:effectExtent l="0" t="0" r="0" b="8890"/>
          <wp:wrapNone/>
          <wp:docPr id="3" name="Bild 3" descr="SLC Nyland gemener pantenon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LC Nyland gemener pantenone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434" cy="547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C881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0256CF"/>
    <w:multiLevelType w:val="hybridMultilevel"/>
    <w:tmpl w:val="1E34005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56596"/>
    <w:multiLevelType w:val="hybridMultilevel"/>
    <w:tmpl w:val="5D7EF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99641A5"/>
    <w:multiLevelType w:val="hybridMultilevel"/>
    <w:tmpl w:val="0D385EDE"/>
    <w:lvl w:ilvl="0" w:tplc="041D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DE2F49"/>
    <w:multiLevelType w:val="hybridMultilevel"/>
    <w:tmpl w:val="5EECEC82"/>
    <w:lvl w:ilvl="0" w:tplc="040B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356E6E5C"/>
    <w:multiLevelType w:val="hybridMultilevel"/>
    <w:tmpl w:val="08981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0005A"/>
    <w:multiLevelType w:val="hybridMultilevel"/>
    <w:tmpl w:val="BA2EEF5C"/>
    <w:lvl w:ilvl="0" w:tplc="041D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421C76AD"/>
    <w:multiLevelType w:val="hybridMultilevel"/>
    <w:tmpl w:val="39EA220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A624CC"/>
    <w:multiLevelType w:val="hybridMultilevel"/>
    <w:tmpl w:val="BE3224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07F6D"/>
    <w:multiLevelType w:val="hybridMultilevel"/>
    <w:tmpl w:val="4A1EC386"/>
    <w:lvl w:ilvl="0" w:tplc="041D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D31011"/>
    <w:multiLevelType w:val="hybridMultilevel"/>
    <w:tmpl w:val="3C8296FA"/>
    <w:lvl w:ilvl="0" w:tplc="040B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83"/>
    <w:rsid w:val="00007565"/>
    <w:rsid w:val="00011839"/>
    <w:rsid w:val="000151C2"/>
    <w:rsid w:val="000247FB"/>
    <w:rsid w:val="00030F09"/>
    <w:rsid w:val="00044CEE"/>
    <w:rsid w:val="000A22A3"/>
    <w:rsid w:val="000A7F97"/>
    <w:rsid w:val="000C1676"/>
    <w:rsid w:val="000D4528"/>
    <w:rsid w:val="000D4A20"/>
    <w:rsid w:val="000E4434"/>
    <w:rsid w:val="00105640"/>
    <w:rsid w:val="001069E1"/>
    <w:rsid w:val="001108BF"/>
    <w:rsid w:val="00112908"/>
    <w:rsid w:val="001137A3"/>
    <w:rsid w:val="001246A1"/>
    <w:rsid w:val="00126E8E"/>
    <w:rsid w:val="0013657F"/>
    <w:rsid w:val="0015057F"/>
    <w:rsid w:val="001511D3"/>
    <w:rsid w:val="00154BEF"/>
    <w:rsid w:val="00164975"/>
    <w:rsid w:val="00175A3D"/>
    <w:rsid w:val="00186EAE"/>
    <w:rsid w:val="00191E9F"/>
    <w:rsid w:val="001928BE"/>
    <w:rsid w:val="001B38C2"/>
    <w:rsid w:val="001C0C2D"/>
    <w:rsid w:val="001C4197"/>
    <w:rsid w:val="001D408D"/>
    <w:rsid w:val="001E2E38"/>
    <w:rsid w:val="001E7502"/>
    <w:rsid w:val="001F490C"/>
    <w:rsid w:val="00206F8C"/>
    <w:rsid w:val="00213FAE"/>
    <w:rsid w:val="002350A1"/>
    <w:rsid w:val="00240468"/>
    <w:rsid w:val="002411C4"/>
    <w:rsid w:val="002452D9"/>
    <w:rsid w:val="00246D11"/>
    <w:rsid w:val="002471E1"/>
    <w:rsid w:val="002679D7"/>
    <w:rsid w:val="002709F9"/>
    <w:rsid w:val="00273666"/>
    <w:rsid w:val="002739FE"/>
    <w:rsid w:val="00284ACD"/>
    <w:rsid w:val="0029554B"/>
    <w:rsid w:val="002975A3"/>
    <w:rsid w:val="002975D6"/>
    <w:rsid w:val="002A7A1E"/>
    <w:rsid w:val="002B27E9"/>
    <w:rsid w:val="002C1E78"/>
    <w:rsid w:val="002C7B91"/>
    <w:rsid w:val="002E4E46"/>
    <w:rsid w:val="002E7244"/>
    <w:rsid w:val="002E79C9"/>
    <w:rsid w:val="00302926"/>
    <w:rsid w:val="00302A0B"/>
    <w:rsid w:val="00307FEB"/>
    <w:rsid w:val="00337FB3"/>
    <w:rsid w:val="00344B68"/>
    <w:rsid w:val="0036529A"/>
    <w:rsid w:val="00365A54"/>
    <w:rsid w:val="00387872"/>
    <w:rsid w:val="003967A7"/>
    <w:rsid w:val="003A1846"/>
    <w:rsid w:val="003A2E23"/>
    <w:rsid w:val="003A5AF1"/>
    <w:rsid w:val="003B21A6"/>
    <w:rsid w:val="003C4B25"/>
    <w:rsid w:val="003C57BD"/>
    <w:rsid w:val="003C7933"/>
    <w:rsid w:val="003D3622"/>
    <w:rsid w:val="003E11CB"/>
    <w:rsid w:val="003E6390"/>
    <w:rsid w:val="00402FC9"/>
    <w:rsid w:val="00415B96"/>
    <w:rsid w:val="0042494B"/>
    <w:rsid w:val="00427575"/>
    <w:rsid w:val="00440374"/>
    <w:rsid w:val="004433C6"/>
    <w:rsid w:val="00451F64"/>
    <w:rsid w:val="00454413"/>
    <w:rsid w:val="00463400"/>
    <w:rsid w:val="00467D49"/>
    <w:rsid w:val="00476180"/>
    <w:rsid w:val="00490BC6"/>
    <w:rsid w:val="00491972"/>
    <w:rsid w:val="00492F28"/>
    <w:rsid w:val="00497287"/>
    <w:rsid w:val="004A186A"/>
    <w:rsid w:val="004B04E3"/>
    <w:rsid w:val="004B0541"/>
    <w:rsid w:val="004C3C1A"/>
    <w:rsid w:val="004D390A"/>
    <w:rsid w:val="004D55F6"/>
    <w:rsid w:val="004D5CDD"/>
    <w:rsid w:val="0050598C"/>
    <w:rsid w:val="00506347"/>
    <w:rsid w:val="0050707F"/>
    <w:rsid w:val="00523391"/>
    <w:rsid w:val="00523DBC"/>
    <w:rsid w:val="00532C53"/>
    <w:rsid w:val="00534785"/>
    <w:rsid w:val="005526DE"/>
    <w:rsid w:val="00552FF7"/>
    <w:rsid w:val="00566477"/>
    <w:rsid w:val="005743C7"/>
    <w:rsid w:val="0058482E"/>
    <w:rsid w:val="00590082"/>
    <w:rsid w:val="005A13F9"/>
    <w:rsid w:val="005A184C"/>
    <w:rsid w:val="005D4593"/>
    <w:rsid w:val="005E209A"/>
    <w:rsid w:val="005F1638"/>
    <w:rsid w:val="005F1F44"/>
    <w:rsid w:val="005F4EB3"/>
    <w:rsid w:val="005F4F2F"/>
    <w:rsid w:val="00606971"/>
    <w:rsid w:val="00630B53"/>
    <w:rsid w:val="00631465"/>
    <w:rsid w:val="0063595F"/>
    <w:rsid w:val="006418C7"/>
    <w:rsid w:val="0067112A"/>
    <w:rsid w:val="006739CA"/>
    <w:rsid w:val="00676D48"/>
    <w:rsid w:val="006800C3"/>
    <w:rsid w:val="00685CAB"/>
    <w:rsid w:val="00694484"/>
    <w:rsid w:val="00697526"/>
    <w:rsid w:val="00697789"/>
    <w:rsid w:val="006B1D8C"/>
    <w:rsid w:val="006C280B"/>
    <w:rsid w:val="006C7BDB"/>
    <w:rsid w:val="006D7D6B"/>
    <w:rsid w:val="007045F9"/>
    <w:rsid w:val="00721735"/>
    <w:rsid w:val="0072439C"/>
    <w:rsid w:val="00724693"/>
    <w:rsid w:val="00795A0C"/>
    <w:rsid w:val="007B4F4D"/>
    <w:rsid w:val="007D3BDA"/>
    <w:rsid w:val="007E7387"/>
    <w:rsid w:val="007F16AE"/>
    <w:rsid w:val="008131E1"/>
    <w:rsid w:val="008308F4"/>
    <w:rsid w:val="00835CEA"/>
    <w:rsid w:val="008625B0"/>
    <w:rsid w:val="00864915"/>
    <w:rsid w:val="00876E2B"/>
    <w:rsid w:val="00881A04"/>
    <w:rsid w:val="0088388B"/>
    <w:rsid w:val="00886DFD"/>
    <w:rsid w:val="008A0CB3"/>
    <w:rsid w:val="008A4714"/>
    <w:rsid w:val="008A753B"/>
    <w:rsid w:val="008B7861"/>
    <w:rsid w:val="008D7FC5"/>
    <w:rsid w:val="008E4E28"/>
    <w:rsid w:val="008E718F"/>
    <w:rsid w:val="008E776F"/>
    <w:rsid w:val="00902313"/>
    <w:rsid w:val="00943AA5"/>
    <w:rsid w:val="009451BF"/>
    <w:rsid w:val="00953CD4"/>
    <w:rsid w:val="00957372"/>
    <w:rsid w:val="00960160"/>
    <w:rsid w:val="0096573C"/>
    <w:rsid w:val="00971E7F"/>
    <w:rsid w:val="00973B64"/>
    <w:rsid w:val="00981D84"/>
    <w:rsid w:val="00994BE0"/>
    <w:rsid w:val="00995D47"/>
    <w:rsid w:val="0099741B"/>
    <w:rsid w:val="009A4338"/>
    <w:rsid w:val="009B4539"/>
    <w:rsid w:val="009C357C"/>
    <w:rsid w:val="009D78DF"/>
    <w:rsid w:val="009E31AF"/>
    <w:rsid w:val="009E36E1"/>
    <w:rsid w:val="009E438D"/>
    <w:rsid w:val="009E5EF3"/>
    <w:rsid w:val="009E758E"/>
    <w:rsid w:val="009F1C0E"/>
    <w:rsid w:val="009F65AA"/>
    <w:rsid w:val="009F7E62"/>
    <w:rsid w:val="00A06673"/>
    <w:rsid w:val="00A21948"/>
    <w:rsid w:val="00A22F65"/>
    <w:rsid w:val="00A2347C"/>
    <w:rsid w:val="00A26C20"/>
    <w:rsid w:val="00A54041"/>
    <w:rsid w:val="00A760E2"/>
    <w:rsid w:val="00A77775"/>
    <w:rsid w:val="00A85604"/>
    <w:rsid w:val="00A97E5F"/>
    <w:rsid w:val="00AA69AF"/>
    <w:rsid w:val="00AB1CDD"/>
    <w:rsid w:val="00AB47BA"/>
    <w:rsid w:val="00AB6BD2"/>
    <w:rsid w:val="00AC4211"/>
    <w:rsid w:val="00AD2859"/>
    <w:rsid w:val="00AD4482"/>
    <w:rsid w:val="00AD45CA"/>
    <w:rsid w:val="00AD5040"/>
    <w:rsid w:val="00AE2145"/>
    <w:rsid w:val="00AE5D66"/>
    <w:rsid w:val="00AE6DDD"/>
    <w:rsid w:val="00AF214A"/>
    <w:rsid w:val="00AF3A90"/>
    <w:rsid w:val="00B11D1F"/>
    <w:rsid w:val="00B40FE4"/>
    <w:rsid w:val="00B456E5"/>
    <w:rsid w:val="00B6632F"/>
    <w:rsid w:val="00B72368"/>
    <w:rsid w:val="00B77AF8"/>
    <w:rsid w:val="00B86DA0"/>
    <w:rsid w:val="00BB0690"/>
    <w:rsid w:val="00BB3687"/>
    <w:rsid w:val="00BB75B7"/>
    <w:rsid w:val="00BC3EF4"/>
    <w:rsid w:val="00BD1A83"/>
    <w:rsid w:val="00BD2208"/>
    <w:rsid w:val="00BE2BA5"/>
    <w:rsid w:val="00BF3D73"/>
    <w:rsid w:val="00BF4CB8"/>
    <w:rsid w:val="00BF7F5C"/>
    <w:rsid w:val="00C06F58"/>
    <w:rsid w:val="00C105FD"/>
    <w:rsid w:val="00C1280C"/>
    <w:rsid w:val="00C21217"/>
    <w:rsid w:val="00C2246D"/>
    <w:rsid w:val="00C23684"/>
    <w:rsid w:val="00C34C54"/>
    <w:rsid w:val="00C439A1"/>
    <w:rsid w:val="00C66EA3"/>
    <w:rsid w:val="00C90868"/>
    <w:rsid w:val="00CA0B73"/>
    <w:rsid w:val="00CA58CD"/>
    <w:rsid w:val="00CA5BC4"/>
    <w:rsid w:val="00CB1A4E"/>
    <w:rsid w:val="00CB51BA"/>
    <w:rsid w:val="00CB6048"/>
    <w:rsid w:val="00CC1082"/>
    <w:rsid w:val="00CC2DF5"/>
    <w:rsid w:val="00CD2BAA"/>
    <w:rsid w:val="00D05541"/>
    <w:rsid w:val="00D120AE"/>
    <w:rsid w:val="00D21D26"/>
    <w:rsid w:val="00D649A6"/>
    <w:rsid w:val="00D73F3E"/>
    <w:rsid w:val="00D84327"/>
    <w:rsid w:val="00D8569D"/>
    <w:rsid w:val="00D90A8B"/>
    <w:rsid w:val="00D920B1"/>
    <w:rsid w:val="00D93207"/>
    <w:rsid w:val="00DA18AA"/>
    <w:rsid w:val="00DA45DB"/>
    <w:rsid w:val="00DB2F78"/>
    <w:rsid w:val="00DB6970"/>
    <w:rsid w:val="00DC5174"/>
    <w:rsid w:val="00DC7FA5"/>
    <w:rsid w:val="00DF7090"/>
    <w:rsid w:val="00E0230E"/>
    <w:rsid w:val="00E0337F"/>
    <w:rsid w:val="00E242B4"/>
    <w:rsid w:val="00E25E7A"/>
    <w:rsid w:val="00E3070F"/>
    <w:rsid w:val="00E533B9"/>
    <w:rsid w:val="00E70A66"/>
    <w:rsid w:val="00E82D8C"/>
    <w:rsid w:val="00E85123"/>
    <w:rsid w:val="00E95949"/>
    <w:rsid w:val="00E95D29"/>
    <w:rsid w:val="00EA124D"/>
    <w:rsid w:val="00EB4F59"/>
    <w:rsid w:val="00EB5E0D"/>
    <w:rsid w:val="00EB7125"/>
    <w:rsid w:val="00EC3FC2"/>
    <w:rsid w:val="00EC6342"/>
    <w:rsid w:val="00EE2883"/>
    <w:rsid w:val="00EE762E"/>
    <w:rsid w:val="00EF1316"/>
    <w:rsid w:val="00EF5E0B"/>
    <w:rsid w:val="00EF7DA7"/>
    <w:rsid w:val="00F020D1"/>
    <w:rsid w:val="00F0452B"/>
    <w:rsid w:val="00F12BBF"/>
    <w:rsid w:val="00F206CF"/>
    <w:rsid w:val="00F32375"/>
    <w:rsid w:val="00F34B5D"/>
    <w:rsid w:val="00F37F05"/>
    <w:rsid w:val="00F41612"/>
    <w:rsid w:val="00F43C5B"/>
    <w:rsid w:val="00F56C68"/>
    <w:rsid w:val="00F815A6"/>
    <w:rsid w:val="00F84B08"/>
    <w:rsid w:val="00F940A0"/>
    <w:rsid w:val="00F9748F"/>
    <w:rsid w:val="00F97638"/>
    <w:rsid w:val="00FA22B8"/>
    <w:rsid w:val="00FA4EE6"/>
    <w:rsid w:val="00FB2C3F"/>
    <w:rsid w:val="00FF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4AAAB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FI" w:eastAsia="sv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sv-SE"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2B2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rPr>
      <w:rFonts w:ascii="Arial" w:hAnsi="Arial"/>
      <w:sz w:val="22"/>
    </w:rPr>
  </w:style>
  <w:style w:type="paragraph" w:styleId="Sidhuvud">
    <w:name w:val="header"/>
    <w:basedOn w:val="Normal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character" w:styleId="Hyperlnk">
    <w:name w:val="Hyperlink"/>
    <w:rPr>
      <w:color w:val="0000FF"/>
      <w:u w:val="single"/>
    </w:rPr>
  </w:style>
  <w:style w:type="paragraph" w:styleId="Brdtext2">
    <w:name w:val="Body Text 2"/>
    <w:basedOn w:val="Normal"/>
    <w:pPr>
      <w:tabs>
        <w:tab w:val="left" w:pos="5387"/>
      </w:tabs>
    </w:pPr>
    <w:rPr>
      <w:rFonts w:ascii="Monotype Corsiva" w:hAnsi="Monotype Corsiva"/>
      <w:b/>
      <w:sz w:val="28"/>
      <w:szCs w:val="28"/>
      <w:lang w:val="sv-FI"/>
    </w:rPr>
  </w:style>
  <w:style w:type="character" w:styleId="AnvndHyperlnk">
    <w:name w:val="FollowedHyperlink"/>
    <w:rPr>
      <w:color w:val="800080"/>
      <w:u w:val="single"/>
    </w:rPr>
  </w:style>
  <w:style w:type="paragraph" w:styleId="Brdtext3">
    <w:name w:val="Body Text 3"/>
    <w:basedOn w:val="Normal"/>
    <w:pPr>
      <w:ind w:right="-37"/>
    </w:pPr>
    <w:rPr>
      <w:rFonts w:ascii="Arial" w:hAnsi="Arial" w:cs="Arial"/>
      <w:sz w:val="28"/>
      <w:szCs w:val="32"/>
      <w:lang w:val="sv-FI"/>
    </w:rPr>
  </w:style>
  <w:style w:type="paragraph" w:customStyle="1" w:styleId="NormalTrebuchetMS">
    <w:name w:val="Normal Trebuchet MS"/>
    <w:basedOn w:val="Normal"/>
    <w:rsid w:val="00497287"/>
    <w:pPr>
      <w:ind w:left="2608" w:hanging="2608"/>
    </w:pPr>
    <w:rPr>
      <w:rFonts w:ascii="Trebuchet MS" w:hAnsi="Trebuchet MS"/>
      <w:sz w:val="20"/>
      <w:lang w:val="fi-FI" w:eastAsia="en-US"/>
    </w:rPr>
  </w:style>
  <w:style w:type="character" w:styleId="Betoning2">
    <w:name w:val="Strong"/>
    <w:qFormat/>
    <w:rsid w:val="003E11CB"/>
    <w:rPr>
      <w:b/>
      <w:bCs/>
    </w:rPr>
  </w:style>
  <w:style w:type="paragraph" w:customStyle="1" w:styleId="Default">
    <w:name w:val="Default"/>
    <w:rsid w:val="004B04E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v-SE"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84B08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F84B08"/>
    <w:rPr>
      <w:rFonts w:ascii="Tahoma" w:hAnsi="Tahoma" w:cs="Tahoma"/>
      <w:sz w:val="16"/>
      <w:szCs w:val="16"/>
      <w:lang w:val="sv-SE" w:eastAsia="sv-SE"/>
    </w:rPr>
  </w:style>
  <w:style w:type="character" w:customStyle="1" w:styleId="Rubrik1Char">
    <w:name w:val="Rubrik 1 Char"/>
    <w:basedOn w:val="Standardstycketypsnitt"/>
    <w:link w:val="Rubrik1"/>
    <w:uiPriority w:val="9"/>
    <w:rsid w:val="002B27E9"/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  <w:lang w:val="sv-SE"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2B27E9"/>
    <w:pPr>
      <w:pBdr>
        <w:bottom w:val="single" w:sz="8" w:space="4" w:color="DBD9D6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2B27E9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val="sv-SE"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FI" w:eastAsia="sv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sv-SE"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2B2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rPr>
      <w:rFonts w:ascii="Arial" w:hAnsi="Arial"/>
      <w:sz w:val="22"/>
    </w:rPr>
  </w:style>
  <w:style w:type="paragraph" w:styleId="Sidhuvud">
    <w:name w:val="header"/>
    <w:basedOn w:val="Normal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character" w:styleId="Hyperlnk">
    <w:name w:val="Hyperlink"/>
    <w:rPr>
      <w:color w:val="0000FF"/>
      <w:u w:val="single"/>
    </w:rPr>
  </w:style>
  <w:style w:type="paragraph" w:styleId="Brdtext2">
    <w:name w:val="Body Text 2"/>
    <w:basedOn w:val="Normal"/>
    <w:pPr>
      <w:tabs>
        <w:tab w:val="left" w:pos="5387"/>
      </w:tabs>
    </w:pPr>
    <w:rPr>
      <w:rFonts w:ascii="Monotype Corsiva" w:hAnsi="Monotype Corsiva"/>
      <w:b/>
      <w:sz w:val="28"/>
      <w:szCs w:val="28"/>
      <w:lang w:val="sv-FI"/>
    </w:rPr>
  </w:style>
  <w:style w:type="character" w:styleId="AnvndHyperlnk">
    <w:name w:val="FollowedHyperlink"/>
    <w:rPr>
      <w:color w:val="800080"/>
      <w:u w:val="single"/>
    </w:rPr>
  </w:style>
  <w:style w:type="paragraph" w:styleId="Brdtext3">
    <w:name w:val="Body Text 3"/>
    <w:basedOn w:val="Normal"/>
    <w:pPr>
      <w:ind w:right="-37"/>
    </w:pPr>
    <w:rPr>
      <w:rFonts w:ascii="Arial" w:hAnsi="Arial" w:cs="Arial"/>
      <w:sz w:val="28"/>
      <w:szCs w:val="32"/>
      <w:lang w:val="sv-FI"/>
    </w:rPr>
  </w:style>
  <w:style w:type="paragraph" w:customStyle="1" w:styleId="NormalTrebuchetMS">
    <w:name w:val="Normal Trebuchet MS"/>
    <w:basedOn w:val="Normal"/>
    <w:rsid w:val="00497287"/>
    <w:pPr>
      <w:ind w:left="2608" w:hanging="2608"/>
    </w:pPr>
    <w:rPr>
      <w:rFonts w:ascii="Trebuchet MS" w:hAnsi="Trebuchet MS"/>
      <w:sz w:val="20"/>
      <w:lang w:val="fi-FI" w:eastAsia="en-US"/>
    </w:rPr>
  </w:style>
  <w:style w:type="character" w:styleId="Betoning2">
    <w:name w:val="Strong"/>
    <w:qFormat/>
    <w:rsid w:val="003E11CB"/>
    <w:rPr>
      <w:b/>
      <w:bCs/>
    </w:rPr>
  </w:style>
  <w:style w:type="paragraph" w:customStyle="1" w:styleId="Default">
    <w:name w:val="Default"/>
    <w:rsid w:val="004B04E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v-SE"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84B08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F84B08"/>
    <w:rPr>
      <w:rFonts w:ascii="Tahoma" w:hAnsi="Tahoma" w:cs="Tahoma"/>
      <w:sz w:val="16"/>
      <w:szCs w:val="16"/>
      <w:lang w:val="sv-SE" w:eastAsia="sv-SE"/>
    </w:rPr>
  </w:style>
  <w:style w:type="character" w:customStyle="1" w:styleId="Rubrik1Char">
    <w:name w:val="Rubrik 1 Char"/>
    <w:basedOn w:val="Standardstycketypsnitt"/>
    <w:link w:val="Rubrik1"/>
    <w:uiPriority w:val="9"/>
    <w:rsid w:val="002B27E9"/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  <w:lang w:val="sv-SE"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2B27E9"/>
    <w:pPr>
      <w:pBdr>
        <w:bottom w:val="single" w:sz="8" w:space="4" w:color="DBD9D6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2B27E9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0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Tema1">
  <a:themeElements>
    <a:clrScheme name="SLC 1">
      <a:dk1>
        <a:srgbClr val="12543B"/>
      </a:dk1>
      <a:lt1>
        <a:srgbClr val="FFFFFF"/>
      </a:lt1>
      <a:dk2>
        <a:srgbClr val="000000"/>
      </a:dk2>
      <a:lt2>
        <a:srgbClr val="FFFFFF"/>
      </a:lt2>
      <a:accent1>
        <a:srgbClr val="DBD9D6"/>
      </a:accent1>
      <a:accent2>
        <a:srgbClr val="C0E1ED"/>
      </a:accent2>
      <a:accent3>
        <a:srgbClr val="FFBC9A"/>
      </a:accent3>
      <a:accent4>
        <a:srgbClr val="00925E"/>
      </a:accent4>
      <a:accent5>
        <a:srgbClr val="E6C59C"/>
      </a:accent5>
      <a:accent6>
        <a:srgbClr val="301D00"/>
      </a:accent6>
      <a:hlink>
        <a:srgbClr val="C0E1ED"/>
      </a:hlink>
      <a:folHlink>
        <a:srgbClr val="C0E1ED"/>
      </a:folHlink>
    </a:clrScheme>
    <a:fontScheme name="SLC 1">
      <a:majorFont>
        <a:latin typeface="Sharp Sans No1 Bold"/>
        <a:ea typeface=""/>
        <a:cs typeface=""/>
      </a:majorFont>
      <a:minorFont>
        <a:latin typeface="Sharp Sans No1 Medium"/>
        <a:ea typeface=""/>
        <a:cs typeface=""/>
      </a:minorFont>
    </a:fontScheme>
    <a:fmtScheme name="Glansigt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LC 1" id="{B51C0933-8EAF-4AAA-8CAD-1EC4D8053D87}" vid="{6E897C62-8539-4E98-9F44-ACF45EFF751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514</Words>
  <Characters>2726</Characters>
  <Application>Microsoft Macintosh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Medlemsbrev 1/2001</vt:lpstr>
      <vt:lpstr>Medlemsbrev 1/2001</vt:lpstr>
    </vt:vector>
  </TitlesOfParts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Medlemsbrev 1/2001</dc:title>
  <dc:creator>.</dc:creator>
  <cp:lastModifiedBy>Bjarne Westerlund</cp:lastModifiedBy>
  <cp:revision>4</cp:revision>
  <cp:lastPrinted>2016-04-03T14:32:00Z</cp:lastPrinted>
  <dcterms:created xsi:type="dcterms:W3CDTF">2016-04-03T14:58:00Z</dcterms:created>
  <dcterms:modified xsi:type="dcterms:W3CDTF">2016-04-04T10:22:00Z</dcterms:modified>
</cp:coreProperties>
</file>